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9E1E0" w14:textId="66C7403A" w:rsidR="001B4BC2" w:rsidRDefault="005C1775" w:rsidP="0055623E">
      <w:pPr>
        <w:rPr>
          <w:rFonts w:ascii="Arial" w:eastAsia="MS PGothic" w:hAnsi="Arial" w:cs="Arial"/>
        </w:rPr>
      </w:pPr>
      <w:r w:rsidRPr="00B12ADA">
        <w:rPr>
          <w:rFonts w:ascii="Arial" w:eastAsia="MS PGothic" w:hAnsi="Arial" w:cs="Arial"/>
          <w:noProof/>
          <w:lang w:eastAsia="en-US"/>
        </w:rPr>
        <mc:AlternateContent>
          <mc:Choice Requires="wps">
            <w:drawing>
              <wp:anchor distT="0" distB="0" distL="114300" distR="114300" simplePos="0" relativeHeight="251658240" behindDoc="0" locked="0" layoutInCell="1" allowOverlap="1" wp14:anchorId="6B761ECC" wp14:editId="27CD91F5">
                <wp:simplePos x="0" y="0"/>
                <wp:positionH relativeFrom="column">
                  <wp:posOffset>2616200</wp:posOffset>
                </wp:positionH>
                <wp:positionV relativeFrom="paragraph">
                  <wp:posOffset>124460</wp:posOffset>
                </wp:positionV>
                <wp:extent cx="3619500" cy="800100"/>
                <wp:effectExtent l="0" t="0" r="0" b="0"/>
                <wp:wrapTight wrapText="bothSides">
                  <wp:wrapPolygon edited="0">
                    <wp:start x="227" y="1543"/>
                    <wp:lineTo x="227" y="20057"/>
                    <wp:lineTo x="21259" y="20057"/>
                    <wp:lineTo x="21259" y="1543"/>
                    <wp:lineTo x="227" y="1543"/>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00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8CC907" w14:textId="77777777" w:rsidR="00244B24" w:rsidRPr="00395F76" w:rsidRDefault="00244B24" w:rsidP="00244B24">
                            <w:pPr>
                              <w:spacing w:before="0" w:after="0"/>
                              <w:rPr>
                                <w:rFonts w:ascii="Candara" w:hAnsi="Candara"/>
                                <w:color w:val="404040"/>
                              </w:rPr>
                            </w:pPr>
                            <w:r w:rsidRPr="00335343">
                              <w:rPr>
                                <w:rFonts w:ascii="Candara" w:hAnsi="Candara"/>
                                <w:color w:val="404040"/>
                              </w:rPr>
                              <w:t>Soroptimist is a global volunteer organization that provides women and girls with access to the education and training they need to achieve economic empowerment.</w:t>
                            </w:r>
                          </w:p>
                          <w:p w14:paraId="0F7A4B61" w14:textId="77777777" w:rsidR="00C57B4A" w:rsidRPr="00F17EF4" w:rsidRDefault="00C57B4A" w:rsidP="00AB16B1">
                            <w:pPr>
                              <w:jc w:val="right"/>
                              <w:rPr>
                                <w:rFonts w:ascii="Candara" w:hAnsi="Candara"/>
                                <w:color w:val="428AC9"/>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61ECC" id="_x0000_t202" coordsize="21600,21600" o:spt="202" path="m,l,21600r21600,l21600,xe">
                <v:stroke joinstyle="miter"/>
                <v:path gradientshapeok="t" o:connecttype="rect"/>
              </v:shapetype>
              <v:shape id="Text Box 2" o:spid="_x0000_s1026" type="#_x0000_t202" style="position:absolute;margin-left:206pt;margin-top:9.8pt;width:28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SXQAIAAEUEAAAOAAAAZHJzL2Uyb0RvYy54bWysU9tu2zAMfR+wfxD07tpO3TQ24hRJXA8D&#10;ugvQ7gMUWY6N2aImKbW7Yv8+Sk6ybHsb9iKIInlInUMu78a+I89CmxZkTuOriBIhOVSt3Of0y1MZ&#10;LCgxlsmKdSBFTl+EoXert2+Wg8rEDBroKqEJgkiTDSqnjbUqC0PDG9EzcwVKSHTWoHtm0dT7sNJs&#10;QPS+C2dRNA8H0JXSwIUx+FpMTrry+HUtuP1U10ZY0uUUe7P+1P7cuTNcLVm210w1LT+2wf6hi561&#10;EoueoQpmGTno9i+ovuUaDNT2ikMfQl23XPg/4G/i6I/fPDZMCf8XJMeoM03m/8Hyj8+fNWkr1I4S&#10;yXqU6EmMlmxgJDPHzqBMhkGPCsPsiM8u0v3UqAfgXw2RsG2Y3Iu11jA0glXYXewyw4vUCcc4kN3w&#10;ASosww4WPNBY694BIhkE0VGll7MyrhWOj9fzOL2J0MXRt4iQKi9dyLJTttLGvhPQE3fJqUblPTp7&#10;fjDWdcOyU4grJqFsu86r38nfHjBwesHamOp8rgsv5msapfeL+0USJLP5fZBEVRWsy20SzMv49qa4&#10;LrbbIv4xDdVFUjxLos0sDcr54jZI6uQmSG+jRRDF6SadR0maFKVPwtKnop48x9fEnB1341GMHVQv&#10;SKOGaZZx9/DSgP5OyYBznFPz7cC0oKR7L1GKNE4SN/iXhr40dpcGkxyhcmopma5bOy3LQel232Cl&#10;SXwJa5Svbj2zTuepq6PoOKue8ONeuWW4tH3Ur+1f/QQAAP//AwBQSwMEFAAGAAgAAAAhAFQeQ4Hc&#10;AAAACgEAAA8AAABkcnMvZG93bnJldi54bWxMj81OwzAQhO9IvIO1SNyo06pN0xCnQkU8AAWJqxNv&#10;kwh7HcXOD316tic47sxo9pviuDgrJhxC50nBepWAQKq96ahR8Pnx9pSBCFGT0dYTKvjBAMfy/q7Q&#10;ufEzveN0jo3gEgq5VtDG2OdShrpFp8PK90jsXfzgdORzaKQZ9MzlzspNkqTS6Y74Q6t7PLVYf59H&#10;p6C+jq/Zqaum+br/2ldLa3cXsko9PiwvzyAiLvEvDDd8RoeSmSo/kgnCKtiuN7wlsnFIQXDgkN2E&#10;ioXtLgVZFvL/hPIXAAD//wMAUEsBAi0AFAAGAAgAAAAhALaDOJL+AAAA4QEAABMAAAAAAAAAAAAA&#10;AAAAAAAAAFtDb250ZW50X1R5cGVzXS54bWxQSwECLQAUAAYACAAAACEAOP0h/9YAAACUAQAACwAA&#10;AAAAAAAAAAAAAAAvAQAAX3JlbHMvLnJlbHNQSwECLQAUAAYACAAAACEAzpJUl0ACAABFBAAADgAA&#10;AAAAAAAAAAAAAAAuAgAAZHJzL2Uyb0RvYy54bWxQSwECLQAUAAYACAAAACEAVB5DgdwAAAAKAQAA&#10;DwAAAAAAAAAAAAAAAACaBAAAZHJzL2Rvd25yZXYueG1sUEsFBgAAAAAEAAQA8wAAAKMFAAAAAA==&#10;" filled="f" stroked="f">
                <v:textbox inset=",7.2pt,,7.2pt">
                  <w:txbxContent>
                    <w:p w14:paraId="658CC907" w14:textId="77777777" w:rsidR="00244B24" w:rsidRPr="00395F76" w:rsidRDefault="00244B24" w:rsidP="00244B24">
                      <w:pPr>
                        <w:spacing w:before="0" w:after="0"/>
                        <w:rPr>
                          <w:rFonts w:ascii="Candara" w:hAnsi="Candara"/>
                          <w:color w:val="404040"/>
                        </w:rPr>
                      </w:pPr>
                      <w:r w:rsidRPr="00335343">
                        <w:rPr>
                          <w:rFonts w:ascii="Candara" w:hAnsi="Candara"/>
                          <w:color w:val="404040"/>
                        </w:rPr>
                        <w:t>Soroptimist is a global volunteer organization that provides women and girls with access to the education and training they need to achieve economic empowerment.</w:t>
                      </w:r>
                    </w:p>
                    <w:p w14:paraId="0F7A4B61" w14:textId="77777777" w:rsidR="00C57B4A" w:rsidRPr="00F17EF4" w:rsidRDefault="00C57B4A" w:rsidP="00AB16B1">
                      <w:pPr>
                        <w:jc w:val="right"/>
                        <w:rPr>
                          <w:rFonts w:ascii="Candara" w:hAnsi="Candara"/>
                          <w:color w:val="428AC9"/>
                          <w:sz w:val="22"/>
                          <w:szCs w:val="22"/>
                        </w:rPr>
                      </w:pPr>
                    </w:p>
                  </w:txbxContent>
                </v:textbox>
                <w10:wrap type="tight"/>
              </v:shape>
            </w:pict>
          </mc:Fallback>
        </mc:AlternateContent>
      </w:r>
      <w:r w:rsidR="00AA0391">
        <w:rPr>
          <w:rFonts w:ascii="Candara" w:hAnsi="Candara"/>
          <w:noProof/>
          <w:lang w:eastAsia="en-US"/>
        </w:rPr>
        <w:drawing>
          <wp:anchor distT="0" distB="0" distL="114300" distR="114300" simplePos="0" relativeHeight="251667456" behindDoc="0" locked="0" layoutInCell="1" allowOverlap="1" wp14:anchorId="7BBD88DD" wp14:editId="38DC21E5">
            <wp:simplePos x="0" y="0"/>
            <wp:positionH relativeFrom="column">
              <wp:posOffset>-38100</wp:posOffset>
            </wp:positionH>
            <wp:positionV relativeFrom="paragraph">
              <wp:posOffset>-57785</wp:posOffset>
            </wp:positionV>
            <wp:extent cx="1125220" cy="8940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ALogoVerticalNEWTagline.jpg"/>
                    <pic:cNvPicPr/>
                  </pic:nvPicPr>
                  <pic:blipFill>
                    <a:blip r:embed="rId7"/>
                    <a:stretch>
                      <a:fillRect/>
                    </a:stretch>
                  </pic:blipFill>
                  <pic:spPr>
                    <a:xfrm>
                      <a:off x="0" y="0"/>
                      <a:ext cx="1125220" cy="894080"/>
                    </a:xfrm>
                    <a:prstGeom prst="rect">
                      <a:avLst/>
                    </a:prstGeom>
                  </pic:spPr>
                </pic:pic>
              </a:graphicData>
            </a:graphic>
            <wp14:sizeRelH relativeFrom="page">
              <wp14:pctWidth>0</wp14:pctWidth>
            </wp14:sizeRelH>
            <wp14:sizeRelV relativeFrom="page">
              <wp14:pctHeight>0</wp14:pctHeight>
            </wp14:sizeRelV>
          </wp:anchor>
        </w:drawing>
      </w:r>
      <w:r w:rsidR="00384D26" w:rsidRPr="00B12ADA">
        <w:rPr>
          <w:rFonts w:ascii="Arial" w:eastAsia="MS PGothic" w:hAnsi="Arial" w:cs="Arial"/>
        </w:rPr>
        <w:br/>
      </w:r>
      <w:r w:rsidR="00384D26" w:rsidRPr="00B12ADA">
        <w:rPr>
          <w:rFonts w:ascii="Arial" w:eastAsia="MS PGothic" w:hAnsi="Arial" w:cs="Arial"/>
        </w:rPr>
        <w:br/>
      </w:r>
      <w:r w:rsidR="00384D26" w:rsidRPr="00B12ADA">
        <w:rPr>
          <w:rFonts w:ascii="Arial" w:eastAsia="MS PGothic" w:hAnsi="Arial" w:cs="Arial"/>
        </w:rPr>
        <w:br/>
      </w:r>
    </w:p>
    <w:p w14:paraId="04259ABC" w14:textId="2458463D" w:rsidR="00AA0391" w:rsidRPr="00B12ADA" w:rsidRDefault="00AA0391" w:rsidP="0055623E">
      <w:pPr>
        <w:rPr>
          <w:rFonts w:ascii="Arial" w:eastAsia="MS PGothic" w:hAnsi="Arial" w:cs="Arial"/>
        </w:rPr>
      </w:pPr>
    </w:p>
    <w:p w14:paraId="4CFC029D" w14:textId="582A6E4B" w:rsidR="003D55B2" w:rsidRPr="00384D26" w:rsidRDefault="003D55B2" w:rsidP="003D55B2">
      <w:pPr>
        <w:pStyle w:val="Heading2"/>
      </w:pPr>
      <w:r w:rsidRPr="00384D26">
        <w:rPr>
          <w:rFonts w:eastAsia="Times"/>
        </w:rPr>
        <w:t>SOROPTIMIST INTERNATIONAL OF THE AMERICAS</w:t>
      </w:r>
    </w:p>
    <w:p w14:paraId="7918E190" w14:textId="0F424C13" w:rsidR="00AA0391" w:rsidRDefault="003D55B2" w:rsidP="00AA0391">
      <w:pPr>
        <w:pStyle w:val="PinkHeading"/>
        <w:spacing w:before="240" w:after="480"/>
        <w:jc w:val="center"/>
        <w:rPr>
          <w:rFonts w:ascii="Candara" w:eastAsia="MS PGothic" w:hAnsi="Candara" w:cs="Arial"/>
          <w:bCs/>
          <w:color w:val="590E52"/>
          <w:sz w:val="44"/>
          <w:szCs w:val="44"/>
        </w:rPr>
      </w:pPr>
      <w:r w:rsidRPr="00B12ADA">
        <w:rPr>
          <w:rFonts w:ascii="Arial" w:eastAsia="MS PGothic" w:hAnsi="Arial" w:cs="Arial"/>
          <w:noProof/>
          <w:color w:val="590E52"/>
          <w:sz w:val="22"/>
          <w:szCs w:val="22"/>
          <w:lang w:eastAsia="en-US"/>
        </w:rPr>
        <w:drawing>
          <wp:anchor distT="0" distB="0" distL="114300" distR="114300" simplePos="0" relativeHeight="251665408" behindDoc="0" locked="0" layoutInCell="1" allowOverlap="1" wp14:anchorId="2998E42F" wp14:editId="23355431">
            <wp:simplePos x="0" y="0"/>
            <wp:positionH relativeFrom="column">
              <wp:posOffset>2473325</wp:posOffset>
            </wp:positionH>
            <wp:positionV relativeFrom="paragraph">
              <wp:posOffset>624205</wp:posOffset>
            </wp:positionV>
            <wp:extent cx="1206500" cy="3810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381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8A2320" w:rsidRPr="008A2320">
        <w:rPr>
          <w:rFonts w:ascii="Candara" w:eastAsia="MS PGothic" w:hAnsi="Candara" w:cs="Arial"/>
          <w:bCs/>
          <w:color w:val="590E52"/>
          <w:sz w:val="44"/>
          <w:szCs w:val="44"/>
        </w:rPr>
        <w:t>Leadership Tip: Conflict Resolution</w:t>
      </w:r>
    </w:p>
    <w:p w14:paraId="33B7E84A" w14:textId="77777777" w:rsidR="008A2320" w:rsidRDefault="008A2320" w:rsidP="008A2320">
      <w:pPr>
        <w:spacing w:before="0" w:after="0" w:line="280" w:lineRule="exact"/>
        <w:rPr>
          <w:rStyle w:val="Strong"/>
          <w:rFonts w:asciiTheme="minorHAnsi" w:hAnsiTheme="minorHAnsi" w:cstheme="minorHAnsi"/>
          <w:b w:val="0"/>
          <w:color w:val="000000"/>
          <w:sz w:val="22"/>
          <w:szCs w:val="22"/>
        </w:rPr>
      </w:pPr>
    </w:p>
    <w:p w14:paraId="706FF196" w14:textId="7B7ADE87" w:rsidR="008A2320" w:rsidRPr="008A2320" w:rsidRDefault="008A2320" w:rsidP="008A2320">
      <w:pPr>
        <w:spacing w:before="0" w:after="0" w:line="280" w:lineRule="exact"/>
        <w:rPr>
          <w:rFonts w:asciiTheme="minorHAnsi" w:hAnsiTheme="minorHAnsi" w:cstheme="minorHAnsi"/>
          <w:color w:val="000000"/>
          <w:sz w:val="22"/>
          <w:szCs w:val="22"/>
        </w:rPr>
      </w:pPr>
      <w:proofErr w:type="gramStart"/>
      <w:r w:rsidRPr="008A2320">
        <w:rPr>
          <w:rStyle w:val="Strong"/>
          <w:rFonts w:asciiTheme="minorHAnsi" w:hAnsiTheme="minorHAnsi" w:cstheme="minorHAnsi"/>
          <w:b w:val="0"/>
          <w:color w:val="000000"/>
          <w:sz w:val="22"/>
          <w:szCs w:val="22"/>
        </w:rPr>
        <w:t>It’s</w:t>
      </w:r>
      <w:proofErr w:type="gramEnd"/>
      <w:r w:rsidRPr="008A2320">
        <w:rPr>
          <w:rStyle w:val="Strong"/>
          <w:rFonts w:asciiTheme="minorHAnsi" w:hAnsiTheme="minorHAnsi" w:cstheme="minorHAnsi"/>
          <w:b w:val="0"/>
          <w:color w:val="000000"/>
          <w:sz w:val="22"/>
          <w:szCs w:val="22"/>
        </w:rPr>
        <w:t xml:space="preserve"> just a fact of life – conflicts will happen. We have them at home, at work, and we even have them in our very own Soroptimist clubs. </w:t>
      </w:r>
      <w:r w:rsidRPr="008A2320">
        <w:rPr>
          <w:rFonts w:asciiTheme="minorHAnsi" w:hAnsiTheme="minorHAnsi" w:cstheme="minorHAnsi"/>
          <w:color w:val="000000"/>
          <w:sz w:val="22"/>
          <w:szCs w:val="22"/>
        </w:rPr>
        <w:t xml:space="preserve">Because we are global organization, we have a diverse membership with unique ways of working, thinking and speaking. </w:t>
      </w:r>
    </w:p>
    <w:p w14:paraId="119400BB" w14:textId="77777777" w:rsidR="008A2320" w:rsidRPr="008A2320" w:rsidRDefault="008A2320" w:rsidP="008A2320">
      <w:pPr>
        <w:spacing w:before="0" w:after="0" w:line="280" w:lineRule="exact"/>
        <w:rPr>
          <w:rFonts w:asciiTheme="minorHAnsi" w:hAnsiTheme="minorHAnsi" w:cstheme="minorHAnsi"/>
          <w:color w:val="000000"/>
          <w:sz w:val="22"/>
          <w:szCs w:val="22"/>
        </w:rPr>
      </w:pPr>
    </w:p>
    <w:p w14:paraId="75ECB583" w14:textId="77777777" w:rsidR="008A2320" w:rsidRPr="008A2320" w:rsidRDefault="008A2320" w:rsidP="008A2320">
      <w:pPr>
        <w:spacing w:before="0" w:after="0" w:line="280" w:lineRule="exact"/>
        <w:rPr>
          <w:rFonts w:asciiTheme="minorHAnsi" w:hAnsiTheme="minorHAnsi" w:cstheme="minorHAnsi"/>
          <w:color w:val="000000"/>
          <w:sz w:val="22"/>
          <w:szCs w:val="22"/>
        </w:rPr>
      </w:pPr>
      <w:r w:rsidRPr="008A2320">
        <w:rPr>
          <w:rStyle w:val="Strong"/>
          <w:rFonts w:asciiTheme="minorHAnsi" w:hAnsiTheme="minorHAnsi" w:cstheme="minorHAnsi"/>
          <w:b w:val="0"/>
          <w:color w:val="000000"/>
          <w:sz w:val="22"/>
          <w:szCs w:val="22"/>
        </w:rPr>
        <w:t xml:space="preserve">Differences are bound to occur and conflicts will arise. </w:t>
      </w:r>
      <w:r w:rsidRPr="008A2320">
        <w:rPr>
          <w:rFonts w:asciiTheme="minorHAnsi" w:hAnsiTheme="minorHAnsi" w:cstheme="minorHAnsi"/>
          <w:color w:val="000000"/>
          <w:sz w:val="22"/>
          <w:szCs w:val="22"/>
        </w:rPr>
        <w:t xml:space="preserve">If they </w:t>
      </w:r>
      <w:proofErr w:type="gramStart"/>
      <w:r w:rsidRPr="008A2320">
        <w:rPr>
          <w:rFonts w:asciiTheme="minorHAnsi" w:hAnsiTheme="minorHAnsi" w:cstheme="minorHAnsi"/>
          <w:color w:val="000000"/>
          <w:sz w:val="22"/>
          <w:szCs w:val="22"/>
        </w:rPr>
        <w:t>aren’t</w:t>
      </w:r>
      <w:proofErr w:type="gramEnd"/>
      <w:r w:rsidRPr="008A2320">
        <w:rPr>
          <w:rFonts w:asciiTheme="minorHAnsi" w:hAnsiTheme="minorHAnsi" w:cstheme="minorHAnsi"/>
          <w:color w:val="000000"/>
          <w:sz w:val="22"/>
          <w:szCs w:val="22"/>
        </w:rPr>
        <w:t xml:space="preserve"> met head on, they can keep us from being successful. How so? Conflicts </w:t>
      </w:r>
      <w:proofErr w:type="gramStart"/>
      <w:r w:rsidRPr="008A2320">
        <w:rPr>
          <w:rFonts w:asciiTheme="minorHAnsi" w:hAnsiTheme="minorHAnsi" w:cstheme="minorHAnsi"/>
          <w:color w:val="000000"/>
          <w:sz w:val="22"/>
          <w:szCs w:val="22"/>
        </w:rPr>
        <w:t>impact</w:t>
      </w:r>
      <w:proofErr w:type="gramEnd"/>
      <w:r w:rsidRPr="008A2320">
        <w:rPr>
          <w:rFonts w:asciiTheme="minorHAnsi" w:hAnsiTheme="minorHAnsi" w:cstheme="minorHAnsi"/>
          <w:color w:val="000000"/>
          <w:sz w:val="22"/>
          <w:szCs w:val="22"/>
        </w:rPr>
        <w:t xml:space="preserve"> teamwork and divert focus away from our mission – two of the top qualities members’ value most about being a Soroptimist.</w:t>
      </w:r>
    </w:p>
    <w:p w14:paraId="14FC498B" w14:textId="77777777" w:rsidR="008A2320" w:rsidRPr="008A2320" w:rsidRDefault="008A2320" w:rsidP="008A2320">
      <w:pPr>
        <w:spacing w:before="0" w:after="0" w:line="280" w:lineRule="exact"/>
        <w:rPr>
          <w:rFonts w:asciiTheme="minorHAnsi" w:hAnsiTheme="minorHAnsi" w:cstheme="minorHAnsi"/>
          <w:color w:val="000000"/>
          <w:sz w:val="22"/>
          <w:szCs w:val="22"/>
        </w:rPr>
      </w:pPr>
    </w:p>
    <w:p w14:paraId="2D9E2327" w14:textId="77777777" w:rsidR="008A2320" w:rsidRPr="008A2320" w:rsidRDefault="008A2320" w:rsidP="008A2320">
      <w:pPr>
        <w:spacing w:before="0" w:after="0" w:line="280" w:lineRule="exact"/>
        <w:rPr>
          <w:rFonts w:asciiTheme="minorHAnsi" w:hAnsiTheme="minorHAnsi" w:cstheme="minorHAnsi"/>
          <w:sz w:val="22"/>
          <w:szCs w:val="22"/>
        </w:rPr>
      </w:pPr>
      <w:r w:rsidRPr="008A2320">
        <w:rPr>
          <w:rFonts w:asciiTheme="minorHAnsi" w:hAnsiTheme="minorHAnsi" w:cstheme="minorHAnsi"/>
          <w:color w:val="000000"/>
          <w:sz w:val="22"/>
          <w:szCs w:val="22"/>
        </w:rPr>
        <w:t xml:space="preserve">Conflict rarely resolves itself. </w:t>
      </w:r>
      <w:r w:rsidRPr="008A2320">
        <w:rPr>
          <w:rFonts w:asciiTheme="minorHAnsi" w:hAnsiTheme="minorHAnsi" w:cstheme="minorHAnsi"/>
          <w:bCs/>
          <w:sz w:val="22"/>
          <w:szCs w:val="22"/>
        </w:rPr>
        <w:t xml:space="preserve">While most people do not enjoy conflict, if left unchecked (or handled poorly), destructive actions </w:t>
      </w:r>
      <w:r w:rsidRPr="008A2320">
        <w:rPr>
          <w:rFonts w:asciiTheme="minorHAnsi" w:hAnsiTheme="minorHAnsi" w:cstheme="minorHAnsi"/>
          <w:color w:val="000000"/>
          <w:sz w:val="22"/>
          <w:szCs w:val="22"/>
        </w:rPr>
        <w:t xml:space="preserve">can escalate </w:t>
      </w:r>
      <w:proofErr w:type="gramStart"/>
      <w:r w:rsidRPr="008A2320">
        <w:rPr>
          <w:rFonts w:asciiTheme="minorHAnsi" w:hAnsiTheme="minorHAnsi" w:cstheme="minorHAnsi"/>
          <w:color w:val="000000"/>
          <w:sz w:val="22"/>
          <w:szCs w:val="22"/>
        </w:rPr>
        <w:t>into an even bigger problems</w:t>
      </w:r>
      <w:proofErr w:type="gramEnd"/>
      <w:r w:rsidRPr="008A2320">
        <w:rPr>
          <w:rFonts w:asciiTheme="minorHAnsi" w:hAnsiTheme="minorHAnsi" w:cstheme="minorHAnsi"/>
          <w:color w:val="000000"/>
          <w:sz w:val="22"/>
          <w:szCs w:val="22"/>
        </w:rPr>
        <w:t>, the least being hurt feelings and spiteful behavior.</w:t>
      </w:r>
    </w:p>
    <w:p w14:paraId="26B757DA" w14:textId="77777777" w:rsidR="008A2320" w:rsidRPr="008A2320" w:rsidRDefault="008A2320" w:rsidP="008A2320">
      <w:pPr>
        <w:spacing w:before="0" w:after="0" w:line="280" w:lineRule="exact"/>
        <w:rPr>
          <w:rFonts w:asciiTheme="minorHAnsi" w:hAnsiTheme="minorHAnsi" w:cstheme="minorHAnsi"/>
          <w:color w:val="000000"/>
          <w:sz w:val="22"/>
          <w:szCs w:val="22"/>
        </w:rPr>
      </w:pPr>
    </w:p>
    <w:p w14:paraId="62B20103" w14:textId="77777777" w:rsidR="008A2320" w:rsidRPr="008A2320" w:rsidRDefault="008A2320" w:rsidP="008A2320">
      <w:pPr>
        <w:spacing w:before="0" w:after="0" w:line="280" w:lineRule="exact"/>
        <w:rPr>
          <w:rFonts w:asciiTheme="minorHAnsi" w:hAnsiTheme="minorHAnsi" w:cstheme="minorHAnsi"/>
          <w:color w:val="000000"/>
          <w:sz w:val="22"/>
          <w:szCs w:val="22"/>
        </w:rPr>
      </w:pPr>
      <w:r w:rsidRPr="008A2320">
        <w:rPr>
          <w:rFonts w:asciiTheme="minorHAnsi" w:hAnsiTheme="minorHAnsi" w:cstheme="minorHAnsi"/>
          <w:color w:val="000000"/>
          <w:sz w:val="22"/>
          <w:szCs w:val="22"/>
        </w:rPr>
        <w:t xml:space="preserve">That being said, </w:t>
      </w:r>
      <w:r w:rsidRPr="008A2320">
        <w:rPr>
          <w:rFonts w:asciiTheme="minorHAnsi" w:hAnsiTheme="minorHAnsi" w:cstheme="minorHAnsi"/>
          <w:bCs/>
          <w:sz w:val="22"/>
          <w:szCs w:val="22"/>
        </w:rPr>
        <w:t>c</w:t>
      </w:r>
      <w:r w:rsidRPr="008A2320">
        <w:rPr>
          <w:rFonts w:asciiTheme="minorHAnsi" w:hAnsiTheme="minorHAnsi" w:cstheme="minorHAnsi"/>
          <w:bCs/>
          <w:color w:val="000000"/>
          <w:sz w:val="22"/>
          <w:szCs w:val="22"/>
        </w:rPr>
        <w:t xml:space="preserve">onflict </w:t>
      </w:r>
      <w:proofErr w:type="gramStart"/>
      <w:r w:rsidRPr="008A2320">
        <w:rPr>
          <w:rFonts w:asciiTheme="minorHAnsi" w:hAnsiTheme="minorHAnsi" w:cstheme="minorHAnsi"/>
          <w:bCs/>
          <w:color w:val="000000"/>
          <w:sz w:val="22"/>
          <w:szCs w:val="22"/>
        </w:rPr>
        <w:t>isn’t</w:t>
      </w:r>
      <w:proofErr w:type="gramEnd"/>
      <w:r w:rsidRPr="008A2320">
        <w:rPr>
          <w:rFonts w:asciiTheme="minorHAnsi" w:hAnsiTheme="minorHAnsi" w:cstheme="minorHAnsi"/>
          <w:bCs/>
          <w:color w:val="000000"/>
          <w:sz w:val="22"/>
          <w:szCs w:val="22"/>
        </w:rPr>
        <w:t xml:space="preserve"> all negative. It can bring about new ideas, serve as a learning experience, and help hone our communication and interpersonal skills. </w:t>
      </w:r>
      <w:r w:rsidRPr="008A2320">
        <w:rPr>
          <w:rFonts w:asciiTheme="minorHAnsi" w:hAnsiTheme="minorHAnsi" w:cstheme="minorHAnsi"/>
          <w:color w:val="000000"/>
          <w:sz w:val="22"/>
          <w:szCs w:val="22"/>
        </w:rPr>
        <w:t xml:space="preserve">Differing opinions can bring about innovations that like-minds </w:t>
      </w:r>
      <w:proofErr w:type="gramStart"/>
      <w:r w:rsidRPr="008A2320">
        <w:rPr>
          <w:rFonts w:asciiTheme="minorHAnsi" w:hAnsiTheme="minorHAnsi" w:cstheme="minorHAnsi"/>
          <w:color w:val="000000"/>
          <w:sz w:val="22"/>
          <w:szCs w:val="22"/>
        </w:rPr>
        <w:t>can’t</w:t>
      </w:r>
      <w:proofErr w:type="gramEnd"/>
      <w:r w:rsidRPr="008A2320">
        <w:rPr>
          <w:rFonts w:asciiTheme="minorHAnsi" w:hAnsiTheme="minorHAnsi" w:cstheme="minorHAnsi"/>
          <w:color w:val="000000"/>
          <w:sz w:val="22"/>
          <w:szCs w:val="22"/>
        </w:rPr>
        <w:t xml:space="preserve"> visualize. Look at the opportunities and leverage conflict as a way to build your team, develop leaders, promote transparency, boost retention, and demonstrate value – just to name few!</w:t>
      </w:r>
    </w:p>
    <w:p w14:paraId="61DDC07B" w14:textId="77777777" w:rsidR="008A2320" w:rsidRPr="008A2320" w:rsidRDefault="008A2320" w:rsidP="008A2320">
      <w:pPr>
        <w:shd w:val="clear" w:color="auto" w:fill="FFFFFF"/>
        <w:spacing w:before="0" w:after="0" w:line="280" w:lineRule="exact"/>
        <w:textAlignment w:val="baseline"/>
        <w:rPr>
          <w:rFonts w:asciiTheme="minorHAnsi" w:hAnsiTheme="minorHAnsi" w:cstheme="minorHAnsi"/>
          <w:color w:val="000000"/>
          <w:sz w:val="22"/>
          <w:szCs w:val="22"/>
        </w:rPr>
      </w:pPr>
    </w:p>
    <w:p w14:paraId="132E1A35" w14:textId="77777777" w:rsidR="008A2320" w:rsidRPr="008A2320" w:rsidRDefault="008A2320" w:rsidP="008A2320">
      <w:pPr>
        <w:spacing w:before="0" w:after="0" w:line="280" w:lineRule="exact"/>
        <w:rPr>
          <w:rFonts w:asciiTheme="minorHAnsi" w:hAnsiTheme="minorHAnsi" w:cstheme="minorHAnsi"/>
          <w:sz w:val="22"/>
          <w:szCs w:val="22"/>
        </w:rPr>
      </w:pPr>
      <w:r w:rsidRPr="008A2320">
        <w:rPr>
          <w:rFonts w:asciiTheme="minorHAnsi" w:hAnsiTheme="minorHAnsi" w:cstheme="minorHAnsi"/>
          <w:sz w:val="22"/>
          <w:szCs w:val="22"/>
        </w:rPr>
        <w:t xml:space="preserve">The next time you have to referee a dispute between members (and unfortunately, at some point you will) first, take a deep breath! Then use </w:t>
      </w:r>
      <w:r w:rsidRPr="008A2320">
        <w:rPr>
          <w:rFonts w:asciiTheme="minorHAnsi" w:hAnsiTheme="minorHAnsi" w:cstheme="minorHAnsi"/>
          <w:bCs/>
          <w:color w:val="000000"/>
          <w:sz w:val="22"/>
          <w:szCs w:val="22"/>
        </w:rPr>
        <w:t xml:space="preserve">the following tips to help you work your way </w:t>
      </w:r>
      <w:proofErr w:type="spellStart"/>
      <w:r w:rsidRPr="008A2320">
        <w:rPr>
          <w:rFonts w:asciiTheme="minorHAnsi" w:hAnsiTheme="minorHAnsi" w:cstheme="minorHAnsi"/>
          <w:bCs/>
          <w:color w:val="000000"/>
          <w:sz w:val="22"/>
          <w:szCs w:val="22"/>
        </w:rPr>
        <w:t>though</w:t>
      </w:r>
      <w:proofErr w:type="spellEnd"/>
      <w:r w:rsidRPr="008A2320">
        <w:rPr>
          <w:rFonts w:asciiTheme="minorHAnsi" w:hAnsiTheme="minorHAnsi" w:cstheme="minorHAnsi"/>
          <w:bCs/>
          <w:color w:val="000000"/>
          <w:sz w:val="22"/>
          <w:szCs w:val="22"/>
        </w:rPr>
        <w:t xml:space="preserve"> the challenging situation so a </w:t>
      </w:r>
      <w:r w:rsidRPr="008A2320">
        <w:rPr>
          <w:rFonts w:asciiTheme="minorHAnsi" w:hAnsiTheme="minorHAnsi" w:cstheme="minorHAnsi"/>
          <w:sz w:val="22"/>
          <w:szCs w:val="22"/>
        </w:rPr>
        <w:t>positive resolution and closure can be obtained.</w:t>
      </w:r>
    </w:p>
    <w:p w14:paraId="6AB02FD4" w14:textId="77777777" w:rsidR="008A2320" w:rsidRPr="008A2320" w:rsidRDefault="008A2320" w:rsidP="008A2320">
      <w:pPr>
        <w:shd w:val="clear" w:color="auto" w:fill="FFFFFF"/>
        <w:spacing w:before="0" w:after="0" w:line="280" w:lineRule="exact"/>
        <w:textAlignment w:val="baseline"/>
        <w:rPr>
          <w:rFonts w:asciiTheme="minorHAnsi" w:hAnsiTheme="minorHAnsi" w:cstheme="minorHAnsi"/>
          <w:color w:val="000000"/>
          <w:sz w:val="22"/>
          <w:szCs w:val="22"/>
        </w:rPr>
      </w:pPr>
    </w:p>
    <w:p w14:paraId="0427CA49" w14:textId="77777777" w:rsidR="008A2320" w:rsidRPr="008A2320" w:rsidRDefault="008A2320" w:rsidP="008A2320">
      <w:pPr>
        <w:shd w:val="clear" w:color="auto" w:fill="FFFFFF"/>
        <w:spacing w:before="0" w:after="0" w:line="280" w:lineRule="exact"/>
        <w:textAlignment w:val="baseline"/>
        <w:rPr>
          <w:rFonts w:asciiTheme="minorHAnsi" w:hAnsiTheme="minorHAnsi" w:cstheme="minorHAnsi"/>
          <w:sz w:val="22"/>
          <w:szCs w:val="22"/>
        </w:rPr>
      </w:pPr>
      <w:r w:rsidRPr="008A2320">
        <w:rPr>
          <w:rFonts w:asciiTheme="minorHAnsi" w:hAnsiTheme="minorHAnsi" w:cstheme="minorHAnsi"/>
          <w:b/>
          <w:bCs/>
          <w:color w:val="000000"/>
          <w:sz w:val="22"/>
          <w:szCs w:val="22"/>
        </w:rPr>
        <w:t xml:space="preserve">Handle confrontation ASAP. </w:t>
      </w:r>
      <w:r w:rsidRPr="008A2320">
        <w:rPr>
          <w:rFonts w:asciiTheme="minorHAnsi" w:hAnsiTheme="minorHAnsi" w:cstheme="minorHAnsi"/>
          <w:bCs/>
          <w:sz w:val="22"/>
          <w:szCs w:val="22"/>
        </w:rPr>
        <w:t xml:space="preserve">We </w:t>
      </w:r>
      <w:proofErr w:type="gramStart"/>
      <w:r w:rsidRPr="008A2320">
        <w:rPr>
          <w:rFonts w:asciiTheme="minorHAnsi" w:hAnsiTheme="minorHAnsi" w:cstheme="minorHAnsi"/>
          <w:bCs/>
          <w:sz w:val="22"/>
          <w:szCs w:val="22"/>
        </w:rPr>
        <w:t>can’t</w:t>
      </w:r>
      <w:proofErr w:type="gramEnd"/>
      <w:r w:rsidRPr="008A2320">
        <w:rPr>
          <w:rFonts w:asciiTheme="minorHAnsi" w:hAnsiTheme="minorHAnsi" w:cstheme="minorHAnsi"/>
          <w:bCs/>
          <w:sz w:val="22"/>
          <w:szCs w:val="22"/>
        </w:rPr>
        <w:t xml:space="preserve"> prevent it, but we can </w:t>
      </w:r>
      <w:r w:rsidRPr="008A2320">
        <w:rPr>
          <w:rFonts w:asciiTheme="minorHAnsi" w:hAnsiTheme="minorHAnsi" w:cstheme="minorHAnsi"/>
          <w:sz w:val="22"/>
          <w:szCs w:val="22"/>
        </w:rPr>
        <w:t xml:space="preserve">minimize it by catching it in its early stages. </w:t>
      </w:r>
      <w:r w:rsidRPr="008A2320">
        <w:rPr>
          <w:rFonts w:asciiTheme="minorHAnsi" w:hAnsiTheme="minorHAnsi" w:cstheme="minorHAnsi"/>
          <w:color w:val="000000"/>
          <w:sz w:val="22"/>
          <w:szCs w:val="22"/>
        </w:rPr>
        <w:t xml:space="preserve">Take the time to immediately to identify and understand the brewing tension to avoid a massive flare up in the future. </w:t>
      </w:r>
      <w:r w:rsidRPr="008A2320">
        <w:rPr>
          <w:rFonts w:asciiTheme="minorHAnsi" w:hAnsiTheme="minorHAnsi" w:cstheme="minorHAnsi"/>
          <w:sz w:val="22"/>
          <w:szCs w:val="22"/>
        </w:rPr>
        <w:t xml:space="preserve">Minimize the severity by dealing with the conflict quickly so it </w:t>
      </w:r>
      <w:proofErr w:type="gramStart"/>
      <w:r w:rsidRPr="008A2320">
        <w:rPr>
          <w:rFonts w:asciiTheme="minorHAnsi" w:hAnsiTheme="minorHAnsi" w:cstheme="minorHAnsi"/>
          <w:sz w:val="22"/>
          <w:szCs w:val="22"/>
        </w:rPr>
        <w:t>doesn’t</w:t>
      </w:r>
      <w:proofErr w:type="gramEnd"/>
      <w:r w:rsidRPr="008A2320">
        <w:rPr>
          <w:rFonts w:asciiTheme="minorHAnsi" w:hAnsiTheme="minorHAnsi" w:cstheme="minorHAnsi"/>
          <w:sz w:val="22"/>
          <w:szCs w:val="22"/>
        </w:rPr>
        <w:t xml:space="preserve"> fester and grow.</w:t>
      </w:r>
    </w:p>
    <w:p w14:paraId="05880613" w14:textId="77777777" w:rsidR="008A2320" w:rsidRPr="008A2320" w:rsidRDefault="008A2320" w:rsidP="008A2320">
      <w:pPr>
        <w:spacing w:before="0" w:after="0" w:line="280" w:lineRule="exact"/>
        <w:rPr>
          <w:rFonts w:asciiTheme="minorHAnsi" w:hAnsiTheme="minorHAnsi" w:cstheme="minorHAnsi"/>
          <w:sz w:val="22"/>
          <w:szCs w:val="22"/>
        </w:rPr>
      </w:pPr>
    </w:p>
    <w:p w14:paraId="4E5DB92E" w14:textId="77777777" w:rsidR="008A2320" w:rsidRPr="008A2320" w:rsidRDefault="008A2320" w:rsidP="008A2320">
      <w:pPr>
        <w:pStyle w:val="NormalWeb"/>
        <w:spacing w:before="0" w:beforeAutospacing="0" w:after="0" w:afterAutospacing="0" w:line="280" w:lineRule="exact"/>
        <w:textAlignment w:val="baseline"/>
        <w:rPr>
          <w:rFonts w:asciiTheme="minorHAnsi" w:hAnsiTheme="minorHAnsi" w:cstheme="minorHAnsi"/>
          <w:sz w:val="22"/>
          <w:szCs w:val="22"/>
        </w:rPr>
      </w:pPr>
      <w:r w:rsidRPr="008A2320">
        <w:rPr>
          <w:rStyle w:val="Strong"/>
          <w:rFonts w:asciiTheme="minorHAnsi" w:hAnsiTheme="minorHAnsi" w:cstheme="minorHAnsi"/>
          <w:sz w:val="22"/>
          <w:szCs w:val="22"/>
          <w:bdr w:val="none" w:sz="0" w:space="0" w:color="auto" w:frame="1"/>
        </w:rPr>
        <w:t xml:space="preserve">Be prepared. Go on a </w:t>
      </w:r>
      <w:proofErr w:type="gramStart"/>
      <w:r w:rsidRPr="008A2320">
        <w:rPr>
          <w:rStyle w:val="Strong"/>
          <w:rFonts w:asciiTheme="minorHAnsi" w:hAnsiTheme="minorHAnsi" w:cstheme="minorHAnsi"/>
          <w:sz w:val="22"/>
          <w:szCs w:val="22"/>
          <w:bdr w:val="none" w:sz="0" w:space="0" w:color="auto" w:frame="1"/>
        </w:rPr>
        <w:t>fact finding</w:t>
      </w:r>
      <w:proofErr w:type="gramEnd"/>
      <w:r w:rsidRPr="008A2320">
        <w:rPr>
          <w:rStyle w:val="Strong"/>
          <w:rFonts w:asciiTheme="minorHAnsi" w:hAnsiTheme="minorHAnsi" w:cstheme="minorHAnsi"/>
          <w:sz w:val="22"/>
          <w:szCs w:val="22"/>
          <w:bdr w:val="none" w:sz="0" w:space="0" w:color="auto" w:frame="1"/>
        </w:rPr>
        <w:t xml:space="preserve"> mission and d</w:t>
      </w:r>
      <w:r w:rsidRPr="008A2320">
        <w:rPr>
          <w:rStyle w:val="apple-converted-space"/>
          <w:rFonts w:asciiTheme="minorHAnsi" w:eastAsiaTheme="majorEastAsia" w:hAnsiTheme="minorHAnsi" w:cstheme="minorHAnsi"/>
          <w:sz w:val="22"/>
          <w:szCs w:val="22"/>
        </w:rPr>
        <w:t xml:space="preserve">iscover the </w:t>
      </w:r>
      <w:r w:rsidRPr="008A2320">
        <w:rPr>
          <w:rFonts w:asciiTheme="minorHAnsi" w:hAnsiTheme="minorHAnsi" w:cstheme="minorHAnsi"/>
          <w:sz w:val="22"/>
          <w:szCs w:val="22"/>
        </w:rPr>
        <w:t>real source of the conflict. This enables you to address the true cause of the situation (sifting out any hearsay and gossip). Ask questions and request clarification when necessary. Most importantly, take the time to evaluate and digest what you find.</w:t>
      </w:r>
    </w:p>
    <w:p w14:paraId="7C95EEFA" w14:textId="77777777" w:rsidR="008A2320" w:rsidRPr="008A2320" w:rsidRDefault="008A2320" w:rsidP="008A2320">
      <w:pPr>
        <w:spacing w:before="0" w:after="0" w:line="280" w:lineRule="exact"/>
        <w:rPr>
          <w:rFonts w:asciiTheme="minorHAnsi" w:hAnsiTheme="minorHAnsi" w:cstheme="minorHAnsi"/>
          <w:b/>
          <w:sz w:val="22"/>
          <w:szCs w:val="22"/>
        </w:rPr>
      </w:pPr>
    </w:p>
    <w:p w14:paraId="1EFDE1C9" w14:textId="77777777" w:rsidR="008A2320" w:rsidRPr="008A2320" w:rsidRDefault="008A2320" w:rsidP="008A2320">
      <w:pPr>
        <w:spacing w:before="0" w:after="0" w:line="280" w:lineRule="exact"/>
        <w:rPr>
          <w:rFonts w:asciiTheme="minorHAnsi" w:hAnsiTheme="minorHAnsi" w:cstheme="minorHAnsi"/>
          <w:bCs/>
          <w:sz w:val="22"/>
          <w:szCs w:val="22"/>
        </w:rPr>
      </w:pPr>
      <w:r w:rsidRPr="008A2320">
        <w:rPr>
          <w:rFonts w:asciiTheme="minorHAnsi" w:hAnsiTheme="minorHAnsi" w:cstheme="minorHAnsi"/>
          <w:b/>
          <w:sz w:val="22"/>
          <w:szCs w:val="22"/>
        </w:rPr>
        <w:t xml:space="preserve">Calmly communicate. </w:t>
      </w:r>
      <w:r w:rsidRPr="008A2320">
        <w:rPr>
          <w:rFonts w:asciiTheme="minorHAnsi" w:hAnsiTheme="minorHAnsi" w:cstheme="minorHAnsi"/>
          <w:bCs/>
          <w:sz w:val="22"/>
          <w:szCs w:val="22"/>
        </w:rPr>
        <w:t>Talk privately with the people involved and hold group meetings about the problem out of the public eye. Have a peaceful, constructive discussion while sticking to the issue at hand. Get to the point quickly and keep to the facts in order to maintain focus and avoid emotional outbursts.</w:t>
      </w:r>
    </w:p>
    <w:p w14:paraId="0CCBA454" w14:textId="77777777" w:rsidR="008A2320" w:rsidRPr="008A2320" w:rsidRDefault="008A2320" w:rsidP="008A2320">
      <w:pPr>
        <w:spacing w:before="0" w:after="0" w:line="280" w:lineRule="exact"/>
        <w:rPr>
          <w:rFonts w:asciiTheme="minorHAnsi" w:hAnsiTheme="minorHAnsi" w:cstheme="minorHAnsi"/>
          <w:sz w:val="22"/>
          <w:szCs w:val="22"/>
        </w:rPr>
      </w:pPr>
    </w:p>
    <w:p w14:paraId="7B6BE8DA" w14:textId="77777777" w:rsidR="008A2320" w:rsidRPr="008A2320" w:rsidRDefault="008A2320" w:rsidP="008A2320">
      <w:pPr>
        <w:spacing w:before="0" w:after="0" w:line="280" w:lineRule="exact"/>
        <w:textAlignment w:val="baseline"/>
        <w:rPr>
          <w:rFonts w:asciiTheme="minorHAnsi" w:hAnsiTheme="minorHAnsi" w:cstheme="minorHAnsi"/>
          <w:color w:val="000000" w:themeColor="text1"/>
          <w:sz w:val="22"/>
          <w:szCs w:val="22"/>
        </w:rPr>
      </w:pPr>
      <w:r w:rsidRPr="008A2320">
        <w:rPr>
          <w:rStyle w:val="Strong"/>
          <w:rFonts w:asciiTheme="minorHAnsi" w:hAnsiTheme="minorHAnsi" w:cstheme="minorHAnsi"/>
          <w:color w:val="000000" w:themeColor="text1"/>
          <w:sz w:val="22"/>
          <w:szCs w:val="22"/>
        </w:rPr>
        <w:lastRenderedPageBreak/>
        <w:t>Listen</w:t>
      </w:r>
      <w:r w:rsidRPr="008A2320">
        <w:rPr>
          <w:rFonts w:asciiTheme="minorHAnsi" w:hAnsiTheme="minorHAnsi" w:cstheme="minorHAnsi"/>
          <w:color w:val="000000" w:themeColor="text1"/>
          <w:sz w:val="22"/>
          <w:szCs w:val="22"/>
        </w:rPr>
        <w:t xml:space="preserve">. Remember that hearing and listening are different – listening requires focus. Fight the urge to interrupt people and let them speak their opinions and thoughts. Be present in conversations, remove outside distractions, pay attention to body language and seek clarification by asking questions. </w:t>
      </w:r>
    </w:p>
    <w:p w14:paraId="75D0F831" w14:textId="77777777" w:rsidR="008A2320" w:rsidRPr="008A2320" w:rsidRDefault="008A2320" w:rsidP="008A2320">
      <w:pPr>
        <w:spacing w:before="0" w:after="0" w:line="280" w:lineRule="exact"/>
        <w:textAlignment w:val="baseline"/>
        <w:rPr>
          <w:rFonts w:asciiTheme="minorHAnsi" w:hAnsiTheme="minorHAnsi" w:cstheme="minorHAnsi"/>
          <w:color w:val="000000" w:themeColor="text1"/>
          <w:sz w:val="22"/>
          <w:szCs w:val="22"/>
        </w:rPr>
      </w:pPr>
    </w:p>
    <w:p w14:paraId="6CCE5986" w14:textId="77777777" w:rsidR="008A2320" w:rsidRPr="008A2320" w:rsidRDefault="008A2320" w:rsidP="008A2320">
      <w:pPr>
        <w:spacing w:before="0" w:after="0" w:line="280" w:lineRule="exact"/>
        <w:rPr>
          <w:rFonts w:asciiTheme="minorHAnsi" w:hAnsiTheme="minorHAnsi" w:cstheme="minorHAnsi"/>
          <w:bCs/>
          <w:sz w:val="22"/>
          <w:szCs w:val="22"/>
        </w:rPr>
      </w:pPr>
      <w:r w:rsidRPr="008A2320">
        <w:rPr>
          <w:rFonts w:asciiTheme="minorHAnsi" w:hAnsiTheme="minorHAnsi" w:cstheme="minorHAnsi"/>
          <w:b/>
          <w:color w:val="000000"/>
          <w:sz w:val="22"/>
          <w:szCs w:val="22"/>
        </w:rPr>
        <w:t xml:space="preserve">Be objective. </w:t>
      </w:r>
      <w:r w:rsidRPr="008A2320">
        <w:rPr>
          <w:rFonts w:asciiTheme="minorHAnsi" w:hAnsiTheme="minorHAnsi" w:cstheme="minorHAnsi"/>
          <w:color w:val="000000"/>
          <w:sz w:val="22"/>
          <w:szCs w:val="22"/>
        </w:rPr>
        <w:t>Put yourself in each of the conflicting party’s shoes to understand their motivations and perspectives. Practice being free from prejudices and showing favoritism. A</w:t>
      </w:r>
      <w:r w:rsidRPr="008A2320">
        <w:rPr>
          <w:rFonts w:asciiTheme="minorHAnsi" w:hAnsiTheme="minorHAnsi" w:cstheme="minorHAnsi"/>
          <w:sz w:val="22"/>
          <w:szCs w:val="22"/>
        </w:rPr>
        <w:t xml:space="preserve"> thoughtful and balanced attitude goes a long way and </w:t>
      </w:r>
      <w:r w:rsidRPr="008A2320">
        <w:rPr>
          <w:rFonts w:asciiTheme="minorHAnsi" w:hAnsiTheme="minorHAnsi" w:cstheme="minorHAnsi"/>
          <w:bCs/>
          <w:sz w:val="22"/>
          <w:szCs w:val="22"/>
        </w:rPr>
        <w:t>can make all the difference in the world.</w:t>
      </w:r>
    </w:p>
    <w:p w14:paraId="434D4EE8" w14:textId="77777777" w:rsidR="008A2320" w:rsidRPr="008A2320" w:rsidRDefault="008A2320" w:rsidP="008A2320">
      <w:pPr>
        <w:shd w:val="clear" w:color="auto" w:fill="FFFFFF"/>
        <w:spacing w:before="0" w:after="0" w:line="280" w:lineRule="exact"/>
        <w:textAlignment w:val="baseline"/>
        <w:rPr>
          <w:rFonts w:asciiTheme="minorHAnsi" w:hAnsiTheme="minorHAnsi" w:cstheme="minorHAnsi"/>
          <w:color w:val="000000"/>
          <w:sz w:val="22"/>
          <w:szCs w:val="22"/>
        </w:rPr>
      </w:pPr>
    </w:p>
    <w:p w14:paraId="07D90369" w14:textId="77777777" w:rsidR="008A2320" w:rsidRPr="008A2320" w:rsidRDefault="008A2320" w:rsidP="008A2320">
      <w:pPr>
        <w:spacing w:before="0" w:after="0" w:line="280" w:lineRule="exact"/>
        <w:rPr>
          <w:rFonts w:asciiTheme="minorHAnsi" w:hAnsiTheme="minorHAnsi" w:cstheme="minorHAnsi"/>
          <w:sz w:val="22"/>
          <w:szCs w:val="22"/>
        </w:rPr>
      </w:pPr>
      <w:r w:rsidRPr="008A2320">
        <w:rPr>
          <w:rFonts w:asciiTheme="minorHAnsi" w:hAnsiTheme="minorHAnsi" w:cstheme="minorHAnsi"/>
          <w:b/>
          <w:sz w:val="22"/>
          <w:szCs w:val="22"/>
        </w:rPr>
        <w:t xml:space="preserve">Find a solution. </w:t>
      </w:r>
      <w:r w:rsidRPr="008A2320">
        <w:rPr>
          <w:rFonts w:asciiTheme="minorHAnsi" w:hAnsiTheme="minorHAnsi" w:cstheme="minorHAnsi"/>
          <w:sz w:val="22"/>
          <w:szCs w:val="22"/>
        </w:rPr>
        <w:t xml:space="preserve">Brainstorm options and identify solutions. Be flexible, listen and consider the alternatives. Clearly communicate the next steps and/or the </w:t>
      </w:r>
      <w:proofErr w:type="gramStart"/>
      <w:r w:rsidRPr="008A2320">
        <w:rPr>
          <w:rFonts w:asciiTheme="minorHAnsi" w:hAnsiTheme="minorHAnsi" w:cstheme="minorHAnsi"/>
          <w:sz w:val="22"/>
          <w:szCs w:val="22"/>
        </w:rPr>
        <w:t>final outcome</w:t>
      </w:r>
      <w:proofErr w:type="gramEnd"/>
      <w:r w:rsidRPr="008A2320">
        <w:rPr>
          <w:rFonts w:asciiTheme="minorHAnsi" w:hAnsiTheme="minorHAnsi" w:cstheme="minorHAnsi"/>
          <w:sz w:val="22"/>
          <w:szCs w:val="22"/>
        </w:rPr>
        <w:t xml:space="preserve"> so there are no questions or room for misinterpretations. Whenever possible, negotiate the outcome – everyone wants a win-win and compromise gives everyone a sense of satisfaction.</w:t>
      </w:r>
    </w:p>
    <w:p w14:paraId="2B64808D" w14:textId="77777777" w:rsidR="008A2320" w:rsidRPr="008A2320" w:rsidRDefault="008A2320" w:rsidP="008A2320">
      <w:pPr>
        <w:spacing w:before="0" w:after="0" w:line="280" w:lineRule="exact"/>
        <w:jc w:val="center"/>
        <w:rPr>
          <w:rFonts w:asciiTheme="minorHAnsi" w:hAnsiTheme="minorHAnsi" w:cstheme="minorHAnsi"/>
          <w:sz w:val="22"/>
          <w:szCs w:val="22"/>
        </w:rPr>
      </w:pPr>
      <w:r w:rsidRPr="008A2320">
        <w:rPr>
          <w:rFonts w:asciiTheme="minorHAnsi" w:hAnsiTheme="minorHAnsi" w:cstheme="minorHAnsi"/>
          <w:sz w:val="22"/>
          <w:szCs w:val="22"/>
        </w:rPr>
        <w:t>_____________</w:t>
      </w:r>
    </w:p>
    <w:p w14:paraId="49A47DE9" w14:textId="77777777" w:rsidR="008A2320" w:rsidRPr="008A2320" w:rsidRDefault="008A2320" w:rsidP="008A2320">
      <w:pPr>
        <w:spacing w:before="0" w:after="0" w:line="280" w:lineRule="exact"/>
        <w:rPr>
          <w:rFonts w:asciiTheme="minorHAnsi" w:hAnsiTheme="minorHAnsi" w:cstheme="minorHAnsi"/>
          <w:sz w:val="22"/>
          <w:szCs w:val="22"/>
        </w:rPr>
      </w:pPr>
    </w:p>
    <w:p w14:paraId="467F2192" w14:textId="77777777" w:rsidR="008A2320" w:rsidRPr="008A2320" w:rsidRDefault="008A2320" w:rsidP="008A2320">
      <w:pPr>
        <w:spacing w:before="0" w:after="0" w:line="280" w:lineRule="exact"/>
        <w:rPr>
          <w:rFonts w:asciiTheme="minorHAnsi" w:hAnsiTheme="minorHAnsi" w:cstheme="minorHAnsi"/>
          <w:bCs/>
          <w:sz w:val="22"/>
          <w:szCs w:val="22"/>
        </w:rPr>
      </w:pPr>
      <w:r w:rsidRPr="008A2320">
        <w:rPr>
          <w:rFonts w:asciiTheme="minorHAnsi" w:hAnsiTheme="minorHAnsi" w:cstheme="minorHAnsi"/>
          <w:sz w:val="22"/>
          <w:szCs w:val="22"/>
        </w:rPr>
        <w:t>Despite its bad reputation, conflict is inevitable and is necessary for us to grow and progress. Even l</w:t>
      </w:r>
      <w:r w:rsidRPr="008A2320">
        <w:rPr>
          <w:rFonts w:asciiTheme="minorHAnsi" w:hAnsiTheme="minorHAnsi" w:cstheme="minorHAnsi"/>
          <w:bCs/>
          <w:sz w:val="22"/>
          <w:szCs w:val="22"/>
        </w:rPr>
        <w:t xml:space="preserve">eaving a minor disagreement unchecked can trickle over into the entire membership and adversely affect a </w:t>
      </w:r>
      <w:proofErr w:type="gramStart"/>
      <w:r w:rsidRPr="008A2320">
        <w:rPr>
          <w:rFonts w:asciiTheme="minorHAnsi" w:hAnsiTheme="minorHAnsi" w:cstheme="minorHAnsi"/>
          <w:bCs/>
          <w:sz w:val="22"/>
          <w:szCs w:val="22"/>
        </w:rPr>
        <w:t>club’s</w:t>
      </w:r>
      <w:proofErr w:type="gramEnd"/>
      <w:r w:rsidRPr="008A2320">
        <w:rPr>
          <w:rFonts w:asciiTheme="minorHAnsi" w:hAnsiTheme="minorHAnsi" w:cstheme="minorHAnsi"/>
          <w:bCs/>
          <w:sz w:val="22"/>
          <w:szCs w:val="22"/>
        </w:rPr>
        <w:t xml:space="preserve"> or region’s atmosphere. </w:t>
      </w:r>
      <w:r w:rsidRPr="008A2320">
        <w:rPr>
          <w:rFonts w:asciiTheme="minorHAnsi" w:hAnsiTheme="minorHAnsi" w:cstheme="minorHAnsi"/>
          <w:bCs/>
          <w:color w:val="000000"/>
          <w:sz w:val="22"/>
          <w:szCs w:val="22"/>
        </w:rPr>
        <w:t xml:space="preserve">By being </w:t>
      </w:r>
      <w:r w:rsidRPr="008A2320">
        <w:rPr>
          <w:rFonts w:asciiTheme="minorHAnsi" w:hAnsiTheme="minorHAnsi" w:cstheme="minorHAnsi"/>
          <w:bCs/>
          <w:sz w:val="22"/>
          <w:szCs w:val="22"/>
        </w:rPr>
        <w:t>proactive, you can and diminish any growing “explosions.”</w:t>
      </w:r>
    </w:p>
    <w:p w14:paraId="1637B449" w14:textId="77777777" w:rsidR="008A2320" w:rsidRPr="008A2320" w:rsidRDefault="008A2320" w:rsidP="008A2320">
      <w:pPr>
        <w:spacing w:before="0" w:after="0" w:line="280" w:lineRule="exact"/>
        <w:rPr>
          <w:rFonts w:asciiTheme="minorHAnsi" w:hAnsiTheme="minorHAnsi" w:cstheme="minorHAnsi"/>
          <w:bCs/>
          <w:sz w:val="22"/>
          <w:szCs w:val="22"/>
        </w:rPr>
      </w:pPr>
    </w:p>
    <w:p w14:paraId="720C0A9D" w14:textId="77777777" w:rsidR="008A2320" w:rsidRPr="008A2320" w:rsidRDefault="008A2320" w:rsidP="008A2320">
      <w:pPr>
        <w:spacing w:before="0" w:after="0" w:line="280" w:lineRule="exact"/>
        <w:rPr>
          <w:rFonts w:asciiTheme="minorHAnsi" w:hAnsiTheme="minorHAnsi" w:cstheme="minorHAnsi"/>
          <w:sz w:val="22"/>
          <w:szCs w:val="22"/>
        </w:rPr>
      </w:pPr>
      <w:r w:rsidRPr="008A2320">
        <w:rPr>
          <w:rFonts w:asciiTheme="minorHAnsi" w:hAnsiTheme="minorHAnsi" w:cstheme="minorHAnsi"/>
          <w:bCs/>
          <w:sz w:val="22"/>
          <w:szCs w:val="22"/>
        </w:rPr>
        <w:t xml:space="preserve">The next time the temperature rises among members, put the above tips into practice. </w:t>
      </w:r>
      <w:r w:rsidRPr="008A2320">
        <w:rPr>
          <w:rFonts w:asciiTheme="minorHAnsi" w:hAnsiTheme="minorHAnsi" w:cstheme="minorHAnsi"/>
          <w:sz w:val="22"/>
          <w:szCs w:val="22"/>
        </w:rPr>
        <w:t>Every conflict is different and the results will vary depending on each situation. But, the better able you are at resolving conflicts, the better able you will be at leading a productive group of members who can work together to accomplish our mission.</w:t>
      </w:r>
    </w:p>
    <w:p w14:paraId="4B63EB5B" w14:textId="77777777" w:rsidR="00AA0391" w:rsidRPr="008A2320" w:rsidRDefault="00AA0391" w:rsidP="00AA0391">
      <w:pPr>
        <w:pStyle w:val="PinkHeading"/>
        <w:tabs>
          <w:tab w:val="left" w:pos="987"/>
        </w:tabs>
        <w:rPr>
          <w:rFonts w:asciiTheme="minorHAnsi" w:hAnsiTheme="minorHAnsi" w:cstheme="minorHAnsi"/>
          <w:color w:val="000000" w:themeColor="text1"/>
          <w:sz w:val="22"/>
          <w:szCs w:val="22"/>
        </w:rPr>
      </w:pPr>
    </w:p>
    <w:sectPr w:rsidR="00AA0391" w:rsidRPr="008A2320" w:rsidSect="00F14C80">
      <w:headerReference w:type="even" r:id="rId9"/>
      <w:headerReference w:type="default" r:id="rId10"/>
      <w:footerReference w:type="even" r:id="rId11"/>
      <w:footerReference w:type="default" r:id="rId12"/>
      <w:footerReference w:type="first" r:id="rId13"/>
      <w:pgSz w:w="12240" w:h="15840"/>
      <w:pgMar w:top="864" w:right="1296" w:bottom="1080" w:left="1296"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0E136" w14:textId="77777777" w:rsidR="005E6A42" w:rsidRDefault="005E6A42">
      <w:pPr>
        <w:spacing w:after="0" w:line="240" w:lineRule="auto"/>
      </w:pPr>
      <w:r>
        <w:separator/>
      </w:r>
    </w:p>
  </w:endnote>
  <w:endnote w:type="continuationSeparator" w:id="0">
    <w:p w14:paraId="5A8E489E" w14:textId="77777777" w:rsidR="005E6A42" w:rsidRDefault="005E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altName w:val="Courier New"/>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3370C" w14:textId="77777777" w:rsidR="00C57B4A" w:rsidRDefault="00C57B4A">
    <w:pPr>
      <w:pStyle w:val="Footer"/>
    </w:pPr>
  </w:p>
  <w:p w14:paraId="73D3907D" w14:textId="77777777" w:rsidR="00C57B4A" w:rsidRDefault="00C57B4A">
    <w:pPr>
      <w:pStyle w:val="FooterEven"/>
    </w:pPr>
    <w:r>
      <w:rPr>
        <w:rFonts w:hint="eastAsia"/>
      </w:rPr>
      <w:t xml:space="preserve">Page </w:t>
    </w:r>
    <w:r>
      <w:rPr>
        <w:rFonts w:hint="eastAsia"/>
      </w:rPr>
      <w:fldChar w:fldCharType="begin"/>
    </w:r>
    <w:r>
      <w:instrText xml:space="preserve"> PAGE   \* MERGEFORMAT </w:instrText>
    </w:r>
    <w:r>
      <w:rPr>
        <w:rFonts w:hint="eastAsia"/>
      </w:rPr>
      <w:fldChar w:fldCharType="separate"/>
    </w:r>
    <w:r>
      <w:rPr>
        <w:rFonts w:hint="eastAsia"/>
        <w:noProof/>
      </w:rPr>
      <w:t>2</w:t>
    </w:r>
    <w:r>
      <w:rPr>
        <w:rFonts w:hint="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8760" w14:textId="77777777" w:rsidR="00C57B4A" w:rsidRDefault="00C57B4A">
    <w:pPr>
      <w:pStyle w:val="Footer"/>
    </w:pPr>
  </w:p>
  <w:p w14:paraId="50D13C40" w14:textId="07958CAC" w:rsidR="00C57B4A" w:rsidRPr="00246222" w:rsidRDefault="00C57B4A" w:rsidP="00410E20">
    <w:pPr>
      <w:pStyle w:val="NewFooter"/>
      <w:ind w:right="0"/>
      <w:rPr>
        <w:color w:val="590E52"/>
        <w:sz w:val="17"/>
      </w:rPr>
    </w:pPr>
    <w:r>
      <w:rPr>
        <w:rFonts w:hint="eastAsia"/>
      </w:rPr>
      <w:t>© Soroptimist International of the Americas</w:t>
    </w:r>
    <w:r w:rsidR="00361F86" w:rsidRPr="00361F86">
      <w:t>®</w:t>
    </w:r>
    <w:r w:rsidR="00AC410D">
      <w:t xml:space="preserve">. </w:t>
    </w:r>
    <w:r w:rsidR="00AA0391">
      <w:t xml:space="preserve">Reviewed </w:t>
    </w:r>
    <w:r w:rsidR="008A2320">
      <w:t>January 2020</w:t>
    </w:r>
    <w:r>
      <w:rPr>
        <w:rFonts w:hint="eastAsia"/>
      </w:rPr>
      <w:tab/>
      <w:t xml:space="preserve">page </w:t>
    </w:r>
    <w:r w:rsidRPr="00246222">
      <w:rPr>
        <w:rFonts w:hint="eastAsia"/>
        <w:color w:val="590E52"/>
        <w:sz w:val="20"/>
      </w:rPr>
      <w:fldChar w:fldCharType="begin"/>
    </w:r>
    <w:r w:rsidRPr="00246222">
      <w:rPr>
        <w:rFonts w:hint="eastAsia"/>
        <w:color w:val="590E52"/>
        <w:sz w:val="20"/>
      </w:rPr>
      <w:instrText xml:space="preserve"> PAGE </w:instrText>
    </w:r>
    <w:r w:rsidRPr="00246222">
      <w:rPr>
        <w:rFonts w:hint="eastAsia"/>
        <w:color w:val="590E52"/>
        <w:sz w:val="20"/>
      </w:rPr>
      <w:fldChar w:fldCharType="separate"/>
    </w:r>
    <w:r w:rsidR="00F04FDB">
      <w:rPr>
        <w:noProof/>
        <w:color w:val="590E52"/>
        <w:sz w:val="20"/>
      </w:rPr>
      <w:t>2</w:t>
    </w:r>
    <w:r w:rsidRPr="00246222">
      <w:rPr>
        <w:rFonts w:hint="eastAsia"/>
        <w:color w:val="590E52"/>
        <w:sz w:val="20"/>
      </w:rPr>
      <w:fldChar w:fldCharType="end"/>
    </w:r>
    <w:r>
      <w:rPr>
        <w:rFonts w:hint="eastAsia"/>
        <w:color w:val="590E52"/>
        <w:sz w:val="20"/>
      </w:rPr>
      <w:t xml:space="preserve"> of </w:t>
    </w:r>
    <w:r w:rsidRPr="00246222">
      <w:rPr>
        <w:rFonts w:hint="eastAsia"/>
        <w:color w:val="590E52"/>
        <w:sz w:val="20"/>
      </w:rPr>
      <w:fldChar w:fldCharType="begin"/>
    </w:r>
    <w:r w:rsidRPr="00246222">
      <w:rPr>
        <w:rFonts w:hint="eastAsia"/>
        <w:color w:val="590E52"/>
        <w:sz w:val="20"/>
      </w:rPr>
      <w:instrText xml:space="preserve"> NUMPAGES </w:instrText>
    </w:r>
    <w:r w:rsidRPr="00246222">
      <w:rPr>
        <w:rFonts w:hint="eastAsia"/>
        <w:color w:val="590E52"/>
        <w:sz w:val="20"/>
      </w:rPr>
      <w:fldChar w:fldCharType="separate"/>
    </w:r>
    <w:r w:rsidR="00F04FDB">
      <w:rPr>
        <w:noProof/>
        <w:color w:val="590E52"/>
        <w:sz w:val="20"/>
      </w:rPr>
      <w:t>2</w:t>
    </w:r>
    <w:r w:rsidRPr="00246222">
      <w:rPr>
        <w:rFonts w:hint="eastAsia"/>
        <w:color w:val="590E52"/>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BAD48" w14:textId="5F39D7BC" w:rsidR="00C57B4A" w:rsidRPr="00246222" w:rsidRDefault="00C57B4A" w:rsidP="00246222">
    <w:pPr>
      <w:pStyle w:val="NewFooter"/>
      <w:rPr>
        <w:color w:val="590E52"/>
      </w:rPr>
    </w:pPr>
    <w:r>
      <w:rPr>
        <w:rFonts w:hint="eastAsia"/>
        <w:color w:val="590E52"/>
      </w:rPr>
      <w:t>1709 Spruce Street | Philadelphia, PA 19103 | 215-893-9000 | siahq@soroptimist.org | Soroptimist.org | LiveYourDream.org</w:t>
    </w:r>
    <w:r>
      <w:rPr>
        <w:rFonts w:hint="eastAsia"/>
        <w:color w:val="590E52"/>
      </w:rPr>
      <w:br/>
      <w:t>© Soroptimist International of the Americas</w:t>
    </w:r>
    <w:r w:rsidR="00361F86" w:rsidRPr="00A37A15">
      <w:rPr>
        <w:color w:val="590E5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A7771" w14:textId="77777777" w:rsidR="005E6A42" w:rsidRDefault="005E6A42">
      <w:pPr>
        <w:spacing w:after="0" w:line="240" w:lineRule="auto"/>
      </w:pPr>
      <w:r>
        <w:separator/>
      </w:r>
    </w:p>
  </w:footnote>
  <w:footnote w:type="continuationSeparator" w:id="0">
    <w:p w14:paraId="65965AF1" w14:textId="77777777" w:rsidR="005E6A42" w:rsidRDefault="005E6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C138" w14:textId="77777777" w:rsidR="00C57B4A" w:rsidRDefault="00C57B4A">
    <w:pPr>
      <w:pStyle w:val="HeaderEven"/>
    </w:pPr>
    <w:r>
      <w:rPr>
        <w:rFonts w:hint="eastAsia"/>
      </w:rPr>
      <w:t>Teen Dating Violence</w:t>
    </w:r>
  </w:p>
  <w:p w14:paraId="1D1E72CA" w14:textId="77777777" w:rsidR="00C57B4A" w:rsidRDefault="00C57B4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12356" w14:textId="38A5C449" w:rsidR="00C57B4A" w:rsidRPr="001F647B" w:rsidRDefault="00AA0391" w:rsidP="00E17301">
    <w:pPr>
      <w:pStyle w:val="NewHeader"/>
      <w:rPr>
        <w:rFonts w:ascii="MS PGothic" w:eastAsia="MS PGothic" w:hAnsi="MS PGothic"/>
        <w:sz w:val="21"/>
        <w:szCs w:val="21"/>
      </w:rPr>
    </w:pPr>
    <w:r w:rsidRPr="00AA0391">
      <w:rPr>
        <w:rFonts w:eastAsia="MS PGothic"/>
        <w:sz w:val="22"/>
        <w:szCs w:val="22"/>
      </w:rPr>
      <w:t xml:space="preserve">Leadership Tip: </w:t>
    </w:r>
    <w:r w:rsidR="008A2320">
      <w:rPr>
        <w:rFonts w:eastAsia="MS PGothic"/>
        <w:sz w:val="22"/>
        <w:szCs w:val="22"/>
      </w:rPr>
      <w:t>Conflict Resolution</w:t>
    </w:r>
  </w:p>
  <w:p w14:paraId="09A56B65" w14:textId="77777777" w:rsidR="00C57B4A" w:rsidRPr="001F647B" w:rsidRDefault="00C57B4A" w:rsidP="00F14C80">
    <w:pPr>
      <w:spacing w:before="0" w:after="0" w:line="240" w:lineRule="auto"/>
      <w:rPr>
        <w:rFonts w:ascii="MS PGothic" w:eastAsia="MS PGothic" w:hAnsi="MS PGothic"/>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892"/>
    <w:multiLevelType w:val="hybridMultilevel"/>
    <w:tmpl w:val="FD66C1D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8339E"/>
    <w:multiLevelType w:val="hybridMultilevel"/>
    <w:tmpl w:val="EAFA3802"/>
    <w:lvl w:ilvl="0" w:tplc="E2C2AE6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BB4B84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F62DE"/>
    <w:multiLevelType w:val="hybridMultilevel"/>
    <w:tmpl w:val="3FFE524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7153D"/>
    <w:multiLevelType w:val="hybridMultilevel"/>
    <w:tmpl w:val="E66E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07A30"/>
    <w:multiLevelType w:val="hybridMultilevel"/>
    <w:tmpl w:val="68A8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E51D4"/>
    <w:multiLevelType w:val="hybridMultilevel"/>
    <w:tmpl w:val="0396FF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9D69E7"/>
    <w:multiLevelType w:val="hybridMultilevel"/>
    <w:tmpl w:val="1B54C5C4"/>
    <w:lvl w:ilvl="0" w:tplc="9BB4B8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667B6"/>
    <w:multiLevelType w:val="hybridMultilevel"/>
    <w:tmpl w:val="DCF8B8A4"/>
    <w:lvl w:ilvl="0" w:tplc="9BB4B84C">
      <w:start w:val="1"/>
      <w:numFmt w:val="bullet"/>
      <w:lvlText w:val=""/>
      <w:lvlJc w:val="left"/>
      <w:pPr>
        <w:tabs>
          <w:tab w:val="num" w:pos="360"/>
        </w:tabs>
        <w:ind w:left="360" w:hanging="360"/>
      </w:pPr>
      <w:rPr>
        <w:rFonts w:ascii="Symbol" w:hAnsi="Symbol" w:hint="default"/>
      </w:rPr>
    </w:lvl>
    <w:lvl w:ilvl="1" w:tplc="93F6CB7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B6FE6"/>
    <w:multiLevelType w:val="hybridMultilevel"/>
    <w:tmpl w:val="4CEA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F7D39"/>
    <w:multiLevelType w:val="hybridMultilevel"/>
    <w:tmpl w:val="646E2512"/>
    <w:lvl w:ilvl="0" w:tplc="E2C2AE68">
      <w:start w:val="1"/>
      <w:numFmt w:val="bullet"/>
      <w:lvlText w:val=""/>
      <w:lvlJc w:val="left"/>
      <w:pPr>
        <w:tabs>
          <w:tab w:val="num" w:pos="360"/>
        </w:tabs>
        <w:ind w:left="360" w:hanging="360"/>
      </w:pPr>
      <w:rPr>
        <w:rFonts w:ascii="Symbol" w:hAnsi="Symbol" w:hint="default"/>
      </w:rPr>
    </w:lvl>
    <w:lvl w:ilvl="1" w:tplc="B5087EA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C57456"/>
    <w:multiLevelType w:val="hybridMultilevel"/>
    <w:tmpl w:val="BF78E08A"/>
    <w:lvl w:ilvl="0" w:tplc="9BB4B8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0C4200"/>
    <w:multiLevelType w:val="hybridMultilevel"/>
    <w:tmpl w:val="658E8842"/>
    <w:lvl w:ilvl="0" w:tplc="9BB4B8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9282B"/>
    <w:multiLevelType w:val="hybridMultilevel"/>
    <w:tmpl w:val="7C1E0A5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2344E1"/>
    <w:multiLevelType w:val="hybridMultilevel"/>
    <w:tmpl w:val="5984819C"/>
    <w:lvl w:ilvl="0" w:tplc="9BB4B8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F1414"/>
    <w:multiLevelType w:val="hybridMultilevel"/>
    <w:tmpl w:val="5F4C49C0"/>
    <w:lvl w:ilvl="0" w:tplc="9BB4B8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5D12DD"/>
    <w:multiLevelType w:val="hybridMultilevel"/>
    <w:tmpl w:val="C9487420"/>
    <w:lvl w:ilvl="0" w:tplc="9BB4B84C">
      <w:start w:val="1"/>
      <w:numFmt w:val="bullet"/>
      <w:lvlText w:val=""/>
      <w:lvlJc w:val="left"/>
      <w:pPr>
        <w:tabs>
          <w:tab w:val="num" w:pos="360"/>
        </w:tabs>
        <w:ind w:left="360" w:hanging="360"/>
      </w:pPr>
      <w:rPr>
        <w:rFonts w:ascii="Symbol" w:hAnsi="Symbol" w:hint="default"/>
      </w:rPr>
    </w:lvl>
    <w:lvl w:ilvl="1" w:tplc="0C6E11FE">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061D5"/>
    <w:multiLevelType w:val="hybridMultilevel"/>
    <w:tmpl w:val="0BD67BAE"/>
    <w:lvl w:ilvl="0" w:tplc="9BB4B8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AC16D07"/>
    <w:multiLevelType w:val="hybridMultilevel"/>
    <w:tmpl w:val="C9F07A20"/>
    <w:lvl w:ilvl="0" w:tplc="9BB4B8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0D1735"/>
    <w:multiLevelType w:val="hybridMultilevel"/>
    <w:tmpl w:val="F7A65DA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C93ED4"/>
    <w:multiLevelType w:val="hybridMultilevel"/>
    <w:tmpl w:val="0346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E4277"/>
    <w:multiLevelType w:val="hybridMultilevel"/>
    <w:tmpl w:val="6AEC4536"/>
    <w:lvl w:ilvl="0" w:tplc="9BB4B84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BB4B84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687703"/>
    <w:multiLevelType w:val="hybridMultilevel"/>
    <w:tmpl w:val="0BD2E9D0"/>
    <w:lvl w:ilvl="0" w:tplc="E2C2AE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CA7A01"/>
    <w:multiLevelType w:val="hybridMultilevel"/>
    <w:tmpl w:val="B0AAE8DA"/>
    <w:lvl w:ilvl="0" w:tplc="9BB4B8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8"/>
  </w:num>
  <w:num w:numId="4">
    <w:abstractNumId w:val="12"/>
  </w:num>
  <w:num w:numId="5">
    <w:abstractNumId w:val="2"/>
  </w:num>
  <w:num w:numId="6">
    <w:abstractNumId w:val="0"/>
  </w:num>
  <w:num w:numId="7">
    <w:abstractNumId w:val="18"/>
  </w:num>
  <w:num w:numId="8">
    <w:abstractNumId w:val="7"/>
  </w:num>
  <w:num w:numId="9">
    <w:abstractNumId w:val="10"/>
  </w:num>
  <w:num w:numId="10">
    <w:abstractNumId w:val="17"/>
  </w:num>
  <w:num w:numId="11">
    <w:abstractNumId w:val="16"/>
  </w:num>
  <w:num w:numId="12">
    <w:abstractNumId w:val="6"/>
  </w:num>
  <w:num w:numId="13">
    <w:abstractNumId w:val="14"/>
  </w:num>
  <w:num w:numId="14">
    <w:abstractNumId w:val="22"/>
  </w:num>
  <w:num w:numId="15">
    <w:abstractNumId w:val="11"/>
  </w:num>
  <w:num w:numId="16">
    <w:abstractNumId w:val="20"/>
  </w:num>
  <w:num w:numId="17">
    <w:abstractNumId w:val="1"/>
  </w:num>
  <w:num w:numId="18">
    <w:abstractNumId w:val="21"/>
  </w:num>
  <w:num w:numId="19">
    <w:abstractNumId w:val="9"/>
  </w:num>
  <w:num w:numId="20">
    <w:abstractNumId w:val="15"/>
  </w:num>
  <w:num w:numId="21">
    <w:abstractNumId w:val="4"/>
  </w:num>
  <w:num w:numId="22">
    <w:abstractNumId w:val="13"/>
  </w:num>
  <w:num w:numId="2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95"/>
    <w:rsid w:val="00024F48"/>
    <w:rsid w:val="00031388"/>
    <w:rsid w:val="0004616E"/>
    <w:rsid w:val="0006321B"/>
    <w:rsid w:val="00077E5E"/>
    <w:rsid w:val="000A70F1"/>
    <w:rsid w:val="000C5C56"/>
    <w:rsid w:val="000E1AAC"/>
    <w:rsid w:val="000F260E"/>
    <w:rsid w:val="00114638"/>
    <w:rsid w:val="00137FBD"/>
    <w:rsid w:val="0014199A"/>
    <w:rsid w:val="001515DE"/>
    <w:rsid w:val="00175149"/>
    <w:rsid w:val="0017723C"/>
    <w:rsid w:val="00187E0A"/>
    <w:rsid w:val="001931D4"/>
    <w:rsid w:val="001A6EFD"/>
    <w:rsid w:val="001B4BC2"/>
    <w:rsid w:val="001D09E1"/>
    <w:rsid w:val="001D3834"/>
    <w:rsid w:val="001E4F26"/>
    <w:rsid w:val="001F0A8E"/>
    <w:rsid w:val="001F647B"/>
    <w:rsid w:val="001F7E54"/>
    <w:rsid w:val="00217908"/>
    <w:rsid w:val="002449AE"/>
    <w:rsid w:val="00244B24"/>
    <w:rsid w:val="002460D5"/>
    <w:rsid w:val="00246222"/>
    <w:rsid w:val="00246B1A"/>
    <w:rsid w:val="002525CB"/>
    <w:rsid w:val="00273175"/>
    <w:rsid w:val="00284A95"/>
    <w:rsid w:val="002A1667"/>
    <w:rsid w:val="002A5781"/>
    <w:rsid w:val="002C25A3"/>
    <w:rsid w:val="002E0C7C"/>
    <w:rsid w:val="002E142C"/>
    <w:rsid w:val="002E4F24"/>
    <w:rsid w:val="00322282"/>
    <w:rsid w:val="00323358"/>
    <w:rsid w:val="00327BA7"/>
    <w:rsid w:val="00346314"/>
    <w:rsid w:val="00346649"/>
    <w:rsid w:val="00346730"/>
    <w:rsid w:val="003502F6"/>
    <w:rsid w:val="003528DF"/>
    <w:rsid w:val="00361F86"/>
    <w:rsid w:val="00362461"/>
    <w:rsid w:val="00363865"/>
    <w:rsid w:val="0037564C"/>
    <w:rsid w:val="00381D64"/>
    <w:rsid w:val="00384D26"/>
    <w:rsid w:val="00395F76"/>
    <w:rsid w:val="003A6878"/>
    <w:rsid w:val="003B05B3"/>
    <w:rsid w:val="003B34D8"/>
    <w:rsid w:val="003D55B2"/>
    <w:rsid w:val="003D7381"/>
    <w:rsid w:val="003F08A6"/>
    <w:rsid w:val="003F4D17"/>
    <w:rsid w:val="00410E20"/>
    <w:rsid w:val="00411D07"/>
    <w:rsid w:val="00416B52"/>
    <w:rsid w:val="00417423"/>
    <w:rsid w:val="00420308"/>
    <w:rsid w:val="004249DB"/>
    <w:rsid w:val="00426F20"/>
    <w:rsid w:val="004317FE"/>
    <w:rsid w:val="00454A66"/>
    <w:rsid w:val="004614E6"/>
    <w:rsid w:val="004813CC"/>
    <w:rsid w:val="004947D0"/>
    <w:rsid w:val="0049697B"/>
    <w:rsid w:val="004A14A6"/>
    <w:rsid w:val="004B7B95"/>
    <w:rsid w:val="004D2843"/>
    <w:rsid w:val="004E4EA4"/>
    <w:rsid w:val="005131D4"/>
    <w:rsid w:val="005325A4"/>
    <w:rsid w:val="00543760"/>
    <w:rsid w:val="005469BA"/>
    <w:rsid w:val="00551F64"/>
    <w:rsid w:val="00555CF0"/>
    <w:rsid w:val="0055623E"/>
    <w:rsid w:val="005630FD"/>
    <w:rsid w:val="00573515"/>
    <w:rsid w:val="00585188"/>
    <w:rsid w:val="00594E13"/>
    <w:rsid w:val="00596F46"/>
    <w:rsid w:val="005C1775"/>
    <w:rsid w:val="005C6A89"/>
    <w:rsid w:val="005D2CF2"/>
    <w:rsid w:val="005E24A3"/>
    <w:rsid w:val="005E6A42"/>
    <w:rsid w:val="00602AAD"/>
    <w:rsid w:val="006131F4"/>
    <w:rsid w:val="00620F1E"/>
    <w:rsid w:val="00626D9C"/>
    <w:rsid w:val="00631641"/>
    <w:rsid w:val="0064298F"/>
    <w:rsid w:val="0064547B"/>
    <w:rsid w:val="00646F2F"/>
    <w:rsid w:val="00661889"/>
    <w:rsid w:val="0066583E"/>
    <w:rsid w:val="006778E5"/>
    <w:rsid w:val="0068114F"/>
    <w:rsid w:val="00686023"/>
    <w:rsid w:val="006A5DA4"/>
    <w:rsid w:val="006B305D"/>
    <w:rsid w:val="006C738F"/>
    <w:rsid w:val="006D4014"/>
    <w:rsid w:val="006D4470"/>
    <w:rsid w:val="006E59ED"/>
    <w:rsid w:val="007121BF"/>
    <w:rsid w:val="00734002"/>
    <w:rsid w:val="00755202"/>
    <w:rsid w:val="00767920"/>
    <w:rsid w:val="00770000"/>
    <w:rsid w:val="00780BB1"/>
    <w:rsid w:val="00783972"/>
    <w:rsid w:val="007860E9"/>
    <w:rsid w:val="007A08E4"/>
    <w:rsid w:val="007B76CC"/>
    <w:rsid w:val="007C0FEB"/>
    <w:rsid w:val="007D774A"/>
    <w:rsid w:val="007E18E6"/>
    <w:rsid w:val="007F1982"/>
    <w:rsid w:val="007F392F"/>
    <w:rsid w:val="007F4234"/>
    <w:rsid w:val="0081595E"/>
    <w:rsid w:val="00816B92"/>
    <w:rsid w:val="008179E2"/>
    <w:rsid w:val="008205ED"/>
    <w:rsid w:val="008606D7"/>
    <w:rsid w:val="00860702"/>
    <w:rsid w:val="00861E9E"/>
    <w:rsid w:val="0087143C"/>
    <w:rsid w:val="008714B0"/>
    <w:rsid w:val="00876E6B"/>
    <w:rsid w:val="00890A4E"/>
    <w:rsid w:val="00890E9E"/>
    <w:rsid w:val="00896540"/>
    <w:rsid w:val="008A2320"/>
    <w:rsid w:val="008A4BAD"/>
    <w:rsid w:val="008A77C3"/>
    <w:rsid w:val="008C6715"/>
    <w:rsid w:val="008D7C50"/>
    <w:rsid w:val="008E35E8"/>
    <w:rsid w:val="008F03A5"/>
    <w:rsid w:val="008F5975"/>
    <w:rsid w:val="008F5C8D"/>
    <w:rsid w:val="00911A8A"/>
    <w:rsid w:val="00970CB3"/>
    <w:rsid w:val="009741E5"/>
    <w:rsid w:val="00980711"/>
    <w:rsid w:val="009846AF"/>
    <w:rsid w:val="009969DB"/>
    <w:rsid w:val="009A145B"/>
    <w:rsid w:val="009C5713"/>
    <w:rsid w:val="009C5D41"/>
    <w:rsid w:val="009F7DB4"/>
    <w:rsid w:val="00A02290"/>
    <w:rsid w:val="00A03AC6"/>
    <w:rsid w:val="00A10475"/>
    <w:rsid w:val="00A161D7"/>
    <w:rsid w:val="00A16A52"/>
    <w:rsid w:val="00A25647"/>
    <w:rsid w:val="00A33A47"/>
    <w:rsid w:val="00A35097"/>
    <w:rsid w:val="00A37088"/>
    <w:rsid w:val="00A3708C"/>
    <w:rsid w:val="00A41349"/>
    <w:rsid w:val="00A61E1F"/>
    <w:rsid w:val="00A620FF"/>
    <w:rsid w:val="00A95744"/>
    <w:rsid w:val="00AA0391"/>
    <w:rsid w:val="00AA2330"/>
    <w:rsid w:val="00AB16B1"/>
    <w:rsid w:val="00AC410D"/>
    <w:rsid w:val="00AD4E3C"/>
    <w:rsid w:val="00AE695D"/>
    <w:rsid w:val="00B0260A"/>
    <w:rsid w:val="00B07699"/>
    <w:rsid w:val="00B12ADA"/>
    <w:rsid w:val="00B12E21"/>
    <w:rsid w:val="00B244D0"/>
    <w:rsid w:val="00B4147A"/>
    <w:rsid w:val="00B44B9B"/>
    <w:rsid w:val="00B60053"/>
    <w:rsid w:val="00B668D1"/>
    <w:rsid w:val="00B75EC0"/>
    <w:rsid w:val="00B95416"/>
    <w:rsid w:val="00BB0879"/>
    <w:rsid w:val="00BB315C"/>
    <w:rsid w:val="00BB3543"/>
    <w:rsid w:val="00BB645A"/>
    <w:rsid w:val="00BC7BBD"/>
    <w:rsid w:val="00BD6E1F"/>
    <w:rsid w:val="00BE3B44"/>
    <w:rsid w:val="00BF6CC9"/>
    <w:rsid w:val="00C01182"/>
    <w:rsid w:val="00C035F0"/>
    <w:rsid w:val="00C15E91"/>
    <w:rsid w:val="00C20F6D"/>
    <w:rsid w:val="00C21BBD"/>
    <w:rsid w:val="00C25C23"/>
    <w:rsid w:val="00C31A59"/>
    <w:rsid w:val="00C36966"/>
    <w:rsid w:val="00C47764"/>
    <w:rsid w:val="00C55253"/>
    <w:rsid w:val="00C55B6E"/>
    <w:rsid w:val="00C57B4A"/>
    <w:rsid w:val="00C77E3E"/>
    <w:rsid w:val="00C829D4"/>
    <w:rsid w:val="00C9618E"/>
    <w:rsid w:val="00CA2BE7"/>
    <w:rsid w:val="00CA63BB"/>
    <w:rsid w:val="00CB2FEC"/>
    <w:rsid w:val="00CD3018"/>
    <w:rsid w:val="00D13B5B"/>
    <w:rsid w:val="00D2696E"/>
    <w:rsid w:val="00D27B3F"/>
    <w:rsid w:val="00D30E71"/>
    <w:rsid w:val="00D32154"/>
    <w:rsid w:val="00D376F6"/>
    <w:rsid w:val="00D37A3E"/>
    <w:rsid w:val="00D4027C"/>
    <w:rsid w:val="00D505D4"/>
    <w:rsid w:val="00D54CF7"/>
    <w:rsid w:val="00D54DC2"/>
    <w:rsid w:val="00D5719C"/>
    <w:rsid w:val="00D57454"/>
    <w:rsid w:val="00D65AD9"/>
    <w:rsid w:val="00D703E1"/>
    <w:rsid w:val="00D72319"/>
    <w:rsid w:val="00D75298"/>
    <w:rsid w:val="00D84C75"/>
    <w:rsid w:val="00D87637"/>
    <w:rsid w:val="00DA236B"/>
    <w:rsid w:val="00DA3F14"/>
    <w:rsid w:val="00DA4C61"/>
    <w:rsid w:val="00DC3E3C"/>
    <w:rsid w:val="00DC660E"/>
    <w:rsid w:val="00DD3022"/>
    <w:rsid w:val="00DE58C0"/>
    <w:rsid w:val="00DF2D3A"/>
    <w:rsid w:val="00DF319A"/>
    <w:rsid w:val="00DF3219"/>
    <w:rsid w:val="00DF375D"/>
    <w:rsid w:val="00DF6CD3"/>
    <w:rsid w:val="00E03115"/>
    <w:rsid w:val="00E07795"/>
    <w:rsid w:val="00E07F08"/>
    <w:rsid w:val="00E10A35"/>
    <w:rsid w:val="00E17301"/>
    <w:rsid w:val="00E2575D"/>
    <w:rsid w:val="00E26ADF"/>
    <w:rsid w:val="00E30863"/>
    <w:rsid w:val="00E33E65"/>
    <w:rsid w:val="00E34FF2"/>
    <w:rsid w:val="00E36B92"/>
    <w:rsid w:val="00E41FE2"/>
    <w:rsid w:val="00E422A2"/>
    <w:rsid w:val="00E57C9A"/>
    <w:rsid w:val="00E60DF2"/>
    <w:rsid w:val="00E610B7"/>
    <w:rsid w:val="00E625D3"/>
    <w:rsid w:val="00E730EF"/>
    <w:rsid w:val="00E858B1"/>
    <w:rsid w:val="00EA0DD1"/>
    <w:rsid w:val="00EB183F"/>
    <w:rsid w:val="00EC028F"/>
    <w:rsid w:val="00EC676D"/>
    <w:rsid w:val="00EE1228"/>
    <w:rsid w:val="00EE4D8C"/>
    <w:rsid w:val="00EE7761"/>
    <w:rsid w:val="00EF5E9D"/>
    <w:rsid w:val="00F04FDB"/>
    <w:rsid w:val="00F14C80"/>
    <w:rsid w:val="00F17EF4"/>
    <w:rsid w:val="00F20799"/>
    <w:rsid w:val="00F221D5"/>
    <w:rsid w:val="00F35479"/>
    <w:rsid w:val="00F44186"/>
    <w:rsid w:val="00F67CAC"/>
    <w:rsid w:val="00F96C54"/>
    <w:rsid w:val="00FB2586"/>
    <w:rsid w:val="00FC175A"/>
    <w:rsid w:val="00FC35E7"/>
    <w:rsid w:val="00FD1CFA"/>
    <w:rsid w:val="00FD314D"/>
    <w:rsid w:val="00FD6E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199E5A7"/>
  <w15:docId w15:val="{A51AC8D9-D6C9-4165-B4D3-407F6A27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MS Mincho" w:hAnsi="Tw Cen MT" w:cs="Times New Roman"/>
        <w:lang w:val="en-US" w:eastAsia="ja-JP" w:bidi="ar-SA"/>
      </w:rPr>
    </w:rPrDefault>
    <w:pPrDefault/>
  </w:docDefaults>
  <w:latentStyles w:defLockedState="0" w:defUIPriority="0" w:defSemiHidden="0" w:defUnhideWhenUsed="0" w:defQFormat="0" w:count="371">
    <w:lsdException w:name="heading 2" w:uiPriority="9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3B5B"/>
    <w:pPr>
      <w:spacing w:before="200" w:after="200" w:line="276" w:lineRule="auto"/>
    </w:pPr>
  </w:style>
  <w:style w:type="paragraph" w:styleId="Heading1">
    <w:name w:val="heading 1"/>
    <w:basedOn w:val="Normal"/>
    <w:next w:val="Normal"/>
    <w:link w:val="Heading1Char"/>
    <w:uiPriority w:val="99"/>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8E35E8"/>
    <w:pPr>
      <w:pBdr>
        <w:top w:val="single" w:sz="24" w:space="1" w:color="323881"/>
        <w:left w:val="single" w:sz="24" w:space="4" w:color="323881"/>
        <w:bottom w:val="single" w:sz="24" w:space="1" w:color="323881"/>
        <w:right w:val="single" w:sz="24" w:space="4" w:color="323881"/>
      </w:pBdr>
      <w:shd w:val="clear" w:color="auto" w:fill="323881"/>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rsid w:val="00D13B5B"/>
    <w:pPr>
      <w:spacing w:before="300" w:after="0"/>
      <w:outlineLvl w:val="7"/>
    </w:pPr>
    <w:rPr>
      <w:caps/>
      <w:spacing w:val="10"/>
      <w:sz w:val="18"/>
      <w:szCs w:val="18"/>
    </w:rPr>
  </w:style>
  <w:style w:type="paragraph" w:styleId="Heading9">
    <w:name w:val="heading 9"/>
    <w:basedOn w:val="Normal"/>
    <w:next w:val="Normal"/>
    <w:link w:val="Heading9Char"/>
    <w:uiPriority w:val="99"/>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8E35E8"/>
    <w:rPr>
      <w:rFonts w:ascii="Calibri Bold" w:eastAsia="MS Mincho" w:hAnsi="Calibri Bold"/>
      <w:b/>
      <w:caps/>
      <w:color w:val="FFFFFF"/>
      <w:spacing w:val="60"/>
      <w:sz w:val="22"/>
      <w:szCs w:val="22"/>
      <w:shd w:val="clear" w:color="auto" w:fill="323881"/>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uiPriority w:val="99"/>
    <w:rsid w:val="007121B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eastAsia="MS Mincho"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qFormat/>
    <w:rsid w:val="00EA0DD1"/>
    <w:pPr>
      <w:spacing w:before="0" w:after="0" w:line="240" w:lineRule="auto"/>
    </w:pPr>
    <w:rPr>
      <w:sz w:val="24"/>
      <w:szCs w:val="24"/>
    </w:r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eastAsia="MS Mincho"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eastAsia="MS Mincho"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eastAsia="MS Mincho"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eastAsia="MS Mincho"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eastAsia="MS Mincho" w:hAnsi="Arial" w:cs="Arial"/>
      <w:color w:val="000080"/>
      <w:sz w:val="20"/>
    </w:rPr>
  </w:style>
  <w:style w:type="character" w:customStyle="1" w:styleId="BlockTextChar">
    <w:name w:val="Block Text Char"/>
    <w:basedOn w:val="DefaultParagraphFont"/>
    <w:uiPriority w:val="99"/>
    <w:semiHidden/>
    <w:rsid w:val="00DF2D3A"/>
    <w:rPr>
      <w:rFonts w:ascii="Tw Cen MT" w:eastAsia="MS Mincho"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u w:val="single"/>
    </w:rPr>
  </w:style>
  <w:style w:type="character" w:styleId="Hyperlink">
    <w:name w:val="Hyperlink"/>
    <w:basedOn w:val="DefaultParagraphFont"/>
    <w:rsid w:val="00EA0DD1"/>
    <w:rPr>
      <w:color w:val="0000FF"/>
      <w:u w:val="single"/>
    </w:rPr>
  </w:style>
  <w:style w:type="paragraph" w:customStyle="1" w:styleId="text">
    <w:name w:val="text"/>
    <w:rsid w:val="00EA0DD1"/>
    <w:pPr>
      <w:spacing w:after="240"/>
    </w:pPr>
    <w:rPr>
      <w:rFonts w:ascii="Bembo" w:hAnsi="Bembo"/>
      <w:color w:val="000000"/>
      <w:kern w:val="28"/>
      <w:sz w:val="22"/>
      <w:szCs w:val="22"/>
    </w:rPr>
  </w:style>
  <w:style w:type="paragraph" w:customStyle="1" w:styleId="Subheadings">
    <w:name w:val="Subheadings"/>
    <w:basedOn w:val="Subhead"/>
    <w:link w:val="SubheadingsChar"/>
    <w:qFormat/>
    <w:rsid w:val="00EA0DD1"/>
    <w:rPr>
      <w:b/>
      <w:szCs w:val="24"/>
    </w:rPr>
  </w:style>
  <w:style w:type="character" w:customStyle="1" w:styleId="SubheadingsChar">
    <w:name w:val="Subheadings Char"/>
    <w:basedOn w:val="DefaultParagraphFont"/>
    <w:link w:val="Subheadings"/>
    <w:rsid w:val="00EA0DD1"/>
    <w:rPr>
      <w:rFonts w:ascii="Calibri" w:eastAsia="MS Mincho" w:hAnsi="Calibri"/>
      <w:b/>
      <w:color w:val="003E58"/>
      <w:sz w:val="28"/>
      <w:szCs w:val="24"/>
    </w:rPr>
  </w:style>
  <w:style w:type="paragraph" w:customStyle="1" w:styleId="SubSubheading">
    <w:name w:val="Sub Sub heading"/>
    <w:basedOn w:val="Normal"/>
    <w:link w:val="SubSubheadingChar"/>
    <w:qFormat/>
    <w:rsid w:val="003A6878"/>
    <w:rPr>
      <w:rFonts w:ascii="Candara" w:hAnsi="Candara" w:cs="Calibri Bold"/>
      <w:b/>
      <w:bCs/>
      <w:color w:val="BB4075"/>
      <w:sz w:val="28"/>
      <w:szCs w:val="22"/>
    </w:rPr>
  </w:style>
  <w:style w:type="character" w:customStyle="1" w:styleId="SubSubheadingChar">
    <w:name w:val="Sub Sub heading Char"/>
    <w:basedOn w:val="DefaultParagraphFont"/>
    <w:link w:val="SubSubheading"/>
    <w:rsid w:val="003A6878"/>
    <w:rPr>
      <w:rFonts w:ascii="Candara" w:eastAsia="MS Mincho" w:hAnsi="Candara" w:cs="Calibri Bold"/>
      <w:b/>
      <w:bCs/>
      <w:color w:val="BB4075"/>
      <w:sz w:val="28"/>
      <w:szCs w:val="22"/>
    </w:rPr>
  </w:style>
  <w:style w:type="paragraph" w:customStyle="1" w:styleId="BodyText0">
    <w:name w:val="BodyText"/>
    <w:basedOn w:val="Subhead"/>
    <w:link w:val="BodyTextChar0"/>
    <w:qFormat/>
    <w:rsid w:val="00EA0DD1"/>
    <w:rPr>
      <w:color w:val="auto"/>
      <w:sz w:val="22"/>
      <w:szCs w:val="22"/>
    </w:rPr>
  </w:style>
  <w:style w:type="character" w:customStyle="1" w:styleId="BodyTextChar0">
    <w:name w:val="BodyText Char"/>
    <w:basedOn w:val="DefaultParagraphFont"/>
    <w:link w:val="BodyText0"/>
    <w:rsid w:val="00EA0DD1"/>
    <w:rPr>
      <w:rFonts w:ascii="Calibri" w:eastAsia="MS Mincho" w:hAnsi="Calibri"/>
      <w:sz w:val="22"/>
      <w:szCs w:val="22"/>
    </w:rPr>
  </w:style>
  <w:style w:type="paragraph" w:customStyle="1" w:styleId="BodyTextwithspacing">
    <w:name w:val="BodyText with spacing"/>
    <w:basedOn w:val="Normal"/>
    <w:link w:val="BodyTextwithspacingChar"/>
    <w:qFormat/>
    <w:rsid w:val="00EA0DD1"/>
    <w:pPr>
      <w:spacing w:before="120" w:after="0" w:line="240" w:lineRule="auto"/>
    </w:pPr>
    <w:rPr>
      <w:rFonts w:ascii="Bembo" w:hAnsi="Bembo"/>
      <w:color w:val="000000"/>
      <w:kern w:val="28"/>
      <w:sz w:val="22"/>
      <w:szCs w:val="22"/>
    </w:rPr>
  </w:style>
  <w:style w:type="character" w:customStyle="1" w:styleId="BodyTextwithspacingChar">
    <w:name w:val="BodyText with spacing Char"/>
    <w:basedOn w:val="DefaultParagraphFont"/>
    <w:link w:val="BodyTextwithspacing"/>
    <w:rsid w:val="00EA0DD1"/>
    <w:rPr>
      <w:rFonts w:ascii="Bembo" w:eastAsia="MS Mincho" w:hAnsi="Bembo"/>
      <w:color w:val="000000"/>
      <w:kern w:val="28"/>
      <w:sz w:val="22"/>
      <w:szCs w:val="22"/>
      <w:lang w:eastAsia="ja-JP"/>
    </w:rPr>
  </w:style>
  <w:style w:type="paragraph" w:customStyle="1" w:styleId="NewFooter">
    <w:name w:val="NewFooter"/>
    <w:basedOn w:val="FooterPinkLine"/>
    <w:link w:val="NewFooterChar"/>
    <w:qFormat/>
    <w:rsid w:val="00246222"/>
    <w:pPr>
      <w:pBdr>
        <w:top w:val="single" w:sz="4" w:space="1" w:color="428AC9"/>
      </w:pBdr>
      <w:tabs>
        <w:tab w:val="left" w:pos="1680"/>
        <w:tab w:val="left" w:pos="2480"/>
        <w:tab w:val="right" w:pos="10080"/>
      </w:tabs>
      <w:ind w:right="360"/>
      <w:jc w:val="center"/>
    </w:pPr>
  </w:style>
  <w:style w:type="character" w:customStyle="1" w:styleId="NewFooterChar">
    <w:name w:val="NewFooter Char"/>
    <w:basedOn w:val="DefaultParagraphFont"/>
    <w:link w:val="NewFooter"/>
    <w:rsid w:val="00246222"/>
    <w:rPr>
      <w:rFonts w:ascii="Calibri" w:eastAsia="MS Mincho" w:hAnsi="Calibri"/>
      <w:color w:val="003E58"/>
      <w:sz w:val="18"/>
    </w:rPr>
  </w:style>
  <w:style w:type="paragraph" w:customStyle="1" w:styleId="NewHeader">
    <w:name w:val="NewHeader"/>
    <w:basedOn w:val="SecondPageHeader"/>
    <w:link w:val="NewHeaderChar"/>
    <w:qFormat/>
    <w:rsid w:val="00246222"/>
    <w:pPr>
      <w:pBdr>
        <w:bottom w:val="single" w:sz="4" w:space="1" w:color="428AC9"/>
      </w:pBdr>
    </w:pPr>
    <w:rPr>
      <w:rFonts w:ascii="Candara" w:hAnsi="Candara"/>
      <w:color w:val="590E52"/>
      <w:szCs w:val="24"/>
    </w:rPr>
  </w:style>
  <w:style w:type="character" w:customStyle="1" w:styleId="NewHeaderChar">
    <w:name w:val="NewHeader Char"/>
    <w:basedOn w:val="DefaultParagraphFont"/>
    <w:link w:val="NewHeader"/>
    <w:rsid w:val="00246222"/>
    <w:rPr>
      <w:rFonts w:ascii="Candara" w:eastAsia="MS Mincho" w:hAnsi="Candara"/>
      <w:color w:val="590E52"/>
      <w:szCs w:val="24"/>
      <w:lang w:eastAsia="ja-JP"/>
    </w:rPr>
  </w:style>
  <w:style w:type="paragraph" w:customStyle="1" w:styleId="Footer2">
    <w:name w:val="Footer2"/>
    <w:basedOn w:val="FooterPinkLine"/>
    <w:link w:val="Footer2Char"/>
    <w:qFormat/>
    <w:rsid w:val="00246222"/>
    <w:pPr>
      <w:tabs>
        <w:tab w:val="left" w:pos="1680"/>
        <w:tab w:val="left" w:pos="2480"/>
        <w:tab w:val="right" w:pos="10080"/>
      </w:tabs>
      <w:jc w:val="left"/>
    </w:pPr>
  </w:style>
  <w:style w:type="character" w:customStyle="1" w:styleId="Footer2Char">
    <w:name w:val="Footer2 Char"/>
    <w:basedOn w:val="DefaultParagraphFont"/>
    <w:link w:val="Footer2"/>
    <w:rsid w:val="00246222"/>
    <w:rPr>
      <w:rFonts w:ascii="Calibri" w:eastAsia="MS Mincho" w:hAnsi="Calibri"/>
      <w:color w:val="003E58"/>
      <w:sz w:val="18"/>
    </w:rPr>
  </w:style>
  <w:style w:type="paragraph" w:customStyle="1" w:styleId="DocTitle">
    <w:name w:val="Doc Title"/>
    <w:basedOn w:val="PinkHeading"/>
    <w:link w:val="DocTitleChar"/>
    <w:qFormat/>
    <w:rsid w:val="00EA0DD1"/>
    <w:rPr>
      <w:szCs w:val="24"/>
    </w:rPr>
  </w:style>
  <w:style w:type="character" w:customStyle="1" w:styleId="DocTitleChar">
    <w:name w:val="Doc Title Char"/>
    <w:basedOn w:val="DefaultParagraphFont"/>
    <w:link w:val="DocTitle"/>
    <w:rsid w:val="00EA0DD1"/>
    <w:rPr>
      <w:rFonts w:ascii="Calibri" w:eastAsia="MS Mincho" w:hAnsi="Calibri"/>
      <w:color w:val="A03860"/>
      <w:sz w:val="36"/>
      <w:szCs w:val="24"/>
    </w:rPr>
  </w:style>
  <w:style w:type="paragraph" w:styleId="BodyText2">
    <w:name w:val="Body Text 2"/>
    <w:basedOn w:val="Normal"/>
    <w:link w:val="BodyText2Char"/>
    <w:rsid w:val="006778E5"/>
    <w:pPr>
      <w:spacing w:after="120" w:line="480" w:lineRule="auto"/>
    </w:pPr>
  </w:style>
  <w:style w:type="character" w:customStyle="1" w:styleId="BodyText2Char">
    <w:name w:val="Body Text 2 Char"/>
    <w:basedOn w:val="DefaultParagraphFont"/>
    <w:link w:val="BodyText2"/>
    <w:rsid w:val="006778E5"/>
  </w:style>
  <w:style w:type="character" w:styleId="CommentReference">
    <w:name w:val="annotation reference"/>
    <w:basedOn w:val="DefaultParagraphFont"/>
    <w:rsid w:val="00E610B7"/>
    <w:rPr>
      <w:sz w:val="16"/>
      <w:szCs w:val="16"/>
    </w:rPr>
  </w:style>
  <w:style w:type="paragraph" w:styleId="CommentText">
    <w:name w:val="annotation text"/>
    <w:basedOn w:val="Normal"/>
    <w:link w:val="CommentTextChar"/>
    <w:rsid w:val="00E610B7"/>
    <w:pPr>
      <w:spacing w:line="240" w:lineRule="auto"/>
    </w:pPr>
  </w:style>
  <w:style w:type="character" w:customStyle="1" w:styleId="CommentTextChar">
    <w:name w:val="Comment Text Char"/>
    <w:basedOn w:val="DefaultParagraphFont"/>
    <w:link w:val="CommentText"/>
    <w:rsid w:val="00E610B7"/>
  </w:style>
  <w:style w:type="paragraph" w:styleId="CommentSubject">
    <w:name w:val="annotation subject"/>
    <w:basedOn w:val="CommentText"/>
    <w:next w:val="CommentText"/>
    <w:link w:val="CommentSubjectChar"/>
    <w:rsid w:val="00E610B7"/>
    <w:rPr>
      <w:b/>
      <w:bCs/>
    </w:rPr>
  </w:style>
  <w:style w:type="character" w:customStyle="1" w:styleId="CommentSubjectChar">
    <w:name w:val="Comment Subject Char"/>
    <w:basedOn w:val="CommentTextChar"/>
    <w:link w:val="CommentSubject"/>
    <w:rsid w:val="00E610B7"/>
    <w:rPr>
      <w:b/>
      <w:bCs/>
    </w:rPr>
  </w:style>
  <w:style w:type="paragraph" w:styleId="NormalWeb">
    <w:name w:val="Normal (Web)"/>
    <w:basedOn w:val="Normal"/>
    <w:uiPriority w:val="99"/>
    <w:unhideWhenUsed/>
    <w:rsid w:val="00EC028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EC028F"/>
    <w:rPr>
      <w:b/>
      <w:bCs/>
    </w:rPr>
  </w:style>
  <w:style w:type="paragraph" w:customStyle="1" w:styleId="first">
    <w:name w:val="first"/>
    <w:basedOn w:val="Normal"/>
    <w:rsid w:val="00EC028F"/>
    <w:pPr>
      <w:spacing w:before="100" w:beforeAutospacing="1" w:after="100" w:afterAutospacing="1" w:line="240" w:lineRule="auto"/>
    </w:pPr>
    <w:rPr>
      <w:rFonts w:ascii="Times New Roman" w:hAnsi="Times New Roman"/>
      <w:sz w:val="24"/>
      <w:szCs w:val="24"/>
    </w:rPr>
  </w:style>
  <w:style w:type="character" w:customStyle="1" w:styleId="a-size-extra-large">
    <w:name w:val="a-size-extra-large"/>
    <w:basedOn w:val="DefaultParagraphFont"/>
    <w:rsid w:val="00E30863"/>
  </w:style>
  <w:style w:type="character" w:customStyle="1" w:styleId="a-size-large">
    <w:name w:val="a-size-large"/>
    <w:basedOn w:val="DefaultParagraphFont"/>
    <w:rsid w:val="00E30863"/>
  </w:style>
  <w:style w:type="character" w:customStyle="1" w:styleId="author">
    <w:name w:val="author"/>
    <w:basedOn w:val="DefaultParagraphFont"/>
    <w:rsid w:val="00E30863"/>
  </w:style>
  <w:style w:type="paragraph" w:styleId="ListParagraph">
    <w:name w:val="List Paragraph"/>
    <w:basedOn w:val="Normal"/>
    <w:uiPriority w:val="34"/>
    <w:qFormat/>
    <w:rsid w:val="00E26ADF"/>
    <w:pPr>
      <w:ind w:left="720"/>
      <w:contextualSpacing/>
    </w:pPr>
  </w:style>
  <w:style w:type="paragraph" w:customStyle="1" w:styleId="CalibriBodyCopy">
    <w:name w:val="CalibriBodyCopy"/>
    <w:basedOn w:val="Normal"/>
    <w:link w:val="CalibriBodyCopyChar"/>
    <w:qFormat/>
    <w:rsid w:val="0014199A"/>
    <w:rPr>
      <w:rFonts w:ascii="Calibri" w:eastAsia="Times New Roman" w:hAnsi="Calibri"/>
      <w:sz w:val="22"/>
      <w:szCs w:val="22"/>
      <w:lang w:eastAsia="en-US"/>
    </w:rPr>
  </w:style>
  <w:style w:type="character" w:customStyle="1" w:styleId="CalibriBodyCopyChar">
    <w:name w:val="CalibriBodyCopy Char"/>
    <w:basedOn w:val="DefaultParagraphFont"/>
    <w:link w:val="CalibriBodyCopy"/>
    <w:rsid w:val="0014199A"/>
    <w:rPr>
      <w:rFonts w:ascii="Calibri" w:eastAsia="Times New Roman" w:hAnsi="Calibri"/>
      <w:sz w:val="22"/>
      <w:szCs w:val="22"/>
      <w:lang w:eastAsia="en-US"/>
    </w:rPr>
  </w:style>
  <w:style w:type="character" w:customStyle="1" w:styleId="apple-converted-space">
    <w:name w:val="apple-converted-space"/>
    <w:basedOn w:val="DefaultParagraphFont"/>
    <w:rsid w:val="008A2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6942">
      <w:bodyDiv w:val="1"/>
      <w:marLeft w:val="0"/>
      <w:marRight w:val="0"/>
      <w:marTop w:val="0"/>
      <w:marBottom w:val="0"/>
      <w:divBdr>
        <w:top w:val="none" w:sz="0" w:space="0" w:color="auto"/>
        <w:left w:val="none" w:sz="0" w:space="0" w:color="auto"/>
        <w:bottom w:val="none" w:sz="0" w:space="0" w:color="auto"/>
        <w:right w:val="none" w:sz="0" w:space="0" w:color="auto"/>
      </w:divBdr>
    </w:div>
    <w:div w:id="113062404">
      <w:bodyDiv w:val="1"/>
      <w:marLeft w:val="0"/>
      <w:marRight w:val="0"/>
      <w:marTop w:val="0"/>
      <w:marBottom w:val="0"/>
      <w:divBdr>
        <w:top w:val="none" w:sz="0" w:space="0" w:color="auto"/>
        <w:left w:val="none" w:sz="0" w:space="0" w:color="auto"/>
        <w:bottom w:val="none" w:sz="0" w:space="0" w:color="auto"/>
        <w:right w:val="none" w:sz="0" w:space="0" w:color="auto"/>
      </w:divBdr>
    </w:div>
    <w:div w:id="158277585">
      <w:bodyDiv w:val="1"/>
      <w:marLeft w:val="0"/>
      <w:marRight w:val="0"/>
      <w:marTop w:val="0"/>
      <w:marBottom w:val="0"/>
      <w:divBdr>
        <w:top w:val="none" w:sz="0" w:space="0" w:color="auto"/>
        <w:left w:val="none" w:sz="0" w:space="0" w:color="auto"/>
        <w:bottom w:val="none" w:sz="0" w:space="0" w:color="auto"/>
        <w:right w:val="none" w:sz="0" w:space="0" w:color="auto"/>
      </w:divBdr>
    </w:div>
    <w:div w:id="598219910">
      <w:bodyDiv w:val="1"/>
      <w:marLeft w:val="0"/>
      <w:marRight w:val="0"/>
      <w:marTop w:val="0"/>
      <w:marBottom w:val="0"/>
      <w:divBdr>
        <w:top w:val="none" w:sz="0" w:space="0" w:color="auto"/>
        <w:left w:val="none" w:sz="0" w:space="0" w:color="auto"/>
        <w:bottom w:val="none" w:sz="0" w:space="0" w:color="auto"/>
        <w:right w:val="none" w:sz="0" w:space="0" w:color="auto"/>
      </w:divBdr>
    </w:div>
    <w:div w:id="880703367">
      <w:bodyDiv w:val="1"/>
      <w:marLeft w:val="0"/>
      <w:marRight w:val="0"/>
      <w:marTop w:val="0"/>
      <w:marBottom w:val="0"/>
      <w:divBdr>
        <w:top w:val="none" w:sz="0" w:space="0" w:color="auto"/>
        <w:left w:val="none" w:sz="0" w:space="0" w:color="auto"/>
        <w:bottom w:val="none" w:sz="0" w:space="0" w:color="auto"/>
        <w:right w:val="none" w:sz="0" w:space="0" w:color="auto"/>
      </w:divBdr>
    </w:div>
    <w:div w:id="1000814217">
      <w:bodyDiv w:val="1"/>
      <w:marLeft w:val="0"/>
      <w:marRight w:val="0"/>
      <w:marTop w:val="0"/>
      <w:marBottom w:val="0"/>
      <w:divBdr>
        <w:top w:val="none" w:sz="0" w:space="0" w:color="auto"/>
        <w:left w:val="none" w:sz="0" w:space="0" w:color="auto"/>
        <w:bottom w:val="none" w:sz="0" w:space="0" w:color="auto"/>
        <w:right w:val="none" w:sz="0" w:space="0" w:color="auto"/>
      </w:divBdr>
    </w:div>
    <w:div w:id="1334719739">
      <w:bodyDiv w:val="1"/>
      <w:marLeft w:val="0"/>
      <w:marRight w:val="0"/>
      <w:marTop w:val="0"/>
      <w:marBottom w:val="0"/>
      <w:divBdr>
        <w:top w:val="none" w:sz="0" w:space="0" w:color="auto"/>
        <w:left w:val="none" w:sz="0" w:space="0" w:color="auto"/>
        <w:bottom w:val="none" w:sz="0" w:space="0" w:color="auto"/>
        <w:right w:val="none" w:sz="0" w:space="0" w:color="auto"/>
      </w:divBdr>
    </w:div>
    <w:div w:id="1527258318">
      <w:bodyDiv w:val="1"/>
      <w:marLeft w:val="0"/>
      <w:marRight w:val="0"/>
      <w:marTop w:val="0"/>
      <w:marBottom w:val="0"/>
      <w:divBdr>
        <w:top w:val="none" w:sz="0" w:space="0" w:color="auto"/>
        <w:left w:val="none" w:sz="0" w:space="0" w:color="auto"/>
        <w:bottom w:val="none" w:sz="0" w:space="0" w:color="auto"/>
        <w:right w:val="none" w:sz="0" w:space="0" w:color="auto"/>
      </w:divBdr>
    </w:div>
    <w:div w:id="1528719118">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 w:id="647589428">
          <w:marLeft w:val="0"/>
          <w:marRight w:val="0"/>
          <w:marTop w:val="0"/>
          <w:marBottom w:val="0"/>
          <w:divBdr>
            <w:top w:val="none" w:sz="0" w:space="0" w:color="auto"/>
            <w:left w:val="none" w:sz="0" w:space="0" w:color="auto"/>
            <w:bottom w:val="none" w:sz="0" w:space="0" w:color="auto"/>
            <w:right w:val="none" w:sz="0" w:space="0" w:color="auto"/>
          </w:divBdr>
        </w:div>
      </w:divsChild>
    </w:div>
    <w:div w:id="1669093043">
      <w:bodyDiv w:val="1"/>
      <w:marLeft w:val="0"/>
      <w:marRight w:val="0"/>
      <w:marTop w:val="0"/>
      <w:marBottom w:val="0"/>
      <w:divBdr>
        <w:top w:val="none" w:sz="0" w:space="0" w:color="auto"/>
        <w:left w:val="none" w:sz="0" w:space="0" w:color="auto"/>
        <w:bottom w:val="none" w:sz="0" w:space="0" w:color="auto"/>
        <w:right w:val="none" w:sz="0" w:space="0" w:color="auto"/>
      </w:divBdr>
      <w:divsChild>
        <w:div w:id="926235298">
          <w:marLeft w:val="0"/>
          <w:marRight w:val="0"/>
          <w:marTop w:val="0"/>
          <w:marBottom w:val="330"/>
          <w:divBdr>
            <w:top w:val="none" w:sz="0" w:space="0" w:color="auto"/>
            <w:left w:val="none" w:sz="0" w:space="0" w:color="auto"/>
            <w:bottom w:val="none" w:sz="0" w:space="0" w:color="auto"/>
            <w:right w:val="none" w:sz="0" w:space="0" w:color="auto"/>
          </w:divBdr>
        </w:div>
        <w:div w:id="1665663949">
          <w:marLeft w:val="0"/>
          <w:marRight w:val="0"/>
          <w:marTop w:val="90"/>
          <w:marBottom w:val="330"/>
          <w:divBdr>
            <w:top w:val="none" w:sz="0" w:space="0" w:color="auto"/>
            <w:left w:val="none" w:sz="0" w:space="0" w:color="auto"/>
            <w:bottom w:val="none" w:sz="0" w:space="0" w:color="auto"/>
            <w:right w:val="none" w:sz="0" w:space="0" w:color="auto"/>
          </w:divBdr>
        </w:div>
      </w:divsChild>
    </w:div>
    <w:div w:id="18926904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4</cp:revision>
  <cp:lastPrinted>2018-09-12T16:01:00Z</cp:lastPrinted>
  <dcterms:created xsi:type="dcterms:W3CDTF">2020-01-14T17:00:00Z</dcterms:created>
  <dcterms:modified xsi:type="dcterms:W3CDTF">2020-01-14T17:03:00Z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