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E" w:rsidRDefault="005D1979" w:rsidP="00D848AE">
      <w:pPr>
        <w:spacing w:before="0" w:after="24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7pt;margin-top:-3.6pt;width:278.6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" filled="f" stroked="f">
            <v:textbox inset=",7.2pt,,7.2pt">
              <w:txbxContent>
                <w:p w:rsidR="00F86674" w:rsidRPr="00297D4F" w:rsidRDefault="00F86674" w:rsidP="00F86674">
                  <w:pPr>
                    <w:spacing w:before="0" w:after="0" w:line="312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經由各項活動</w:t>
                  </w:r>
                </w:p>
                <w:p w:rsidR="00F86674" w:rsidRPr="00297D4F" w:rsidRDefault="00F86674" w:rsidP="00F86674">
                  <w:pPr>
                    <w:spacing w:before="0" w:after="0" w:line="312" w:lineRule="auto"/>
                    <w:jc w:val="right"/>
                    <w:rPr>
                      <w:rFonts w:ascii="PMingLiU" w:hAnsi="PMingLiU"/>
                      <w:i/>
                      <w:color w:val="003E58"/>
                      <w:sz w:val="22"/>
                      <w:szCs w:val="22"/>
                      <w:lang w:eastAsia="zh-TW"/>
                    </w:rPr>
                  </w:pPr>
                  <w:r w:rsidRPr="000E46C4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使</w:t>
                  </w: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 xml:space="preserve">婦女與女孩達到社會和經濟的賦權, </w:t>
                  </w:r>
                </w:p>
                <w:p w:rsidR="00F86674" w:rsidRPr="00925511" w:rsidRDefault="00F86674" w:rsidP="00F86674">
                  <w:pPr>
                    <w:spacing w:before="0" w:after="0"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進而改善</w:t>
                  </w:r>
                  <w:r w:rsidRPr="000E46C4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她們</w:t>
                  </w:r>
                  <w:r w:rsidRPr="00297D4F">
                    <w:rPr>
                      <w:rFonts w:ascii="PMingLiU" w:hAnsi="PMingLiU" w:hint="eastAsia"/>
                      <w:i/>
                      <w:color w:val="003E58"/>
                      <w:sz w:val="22"/>
                      <w:szCs w:val="22"/>
                      <w:lang w:eastAsia="zh-TW"/>
                    </w:rPr>
                    <w:t>的生活.</w:t>
                  </w:r>
                </w:p>
                <w:p w:rsidR="00C1748F" w:rsidRPr="00925511" w:rsidRDefault="00C1748F" w:rsidP="00D848AE">
                  <w:pPr>
                    <w:spacing w:line="312" w:lineRule="auto"/>
                    <w:jc w:val="right"/>
                    <w:rPr>
                      <w:rFonts w:ascii="Georgia" w:hAnsi="Georgia"/>
                      <w:i/>
                      <w:color w:val="003E58"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  <w:r w:rsidR="00A123A7" w:rsidRPr="00A123A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-179070</wp:posOffset>
            </wp:positionV>
            <wp:extent cx="1554480" cy="1247775"/>
            <wp:effectExtent l="19050" t="0" r="762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ogan_vt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AE" w:rsidRDefault="00D848AE" w:rsidP="00D848AE">
      <w:pPr>
        <w:spacing w:before="0" w:after="240" w:line="240" w:lineRule="auto"/>
      </w:pPr>
    </w:p>
    <w:p w:rsidR="00E65172" w:rsidRDefault="00E65172" w:rsidP="00D848AE">
      <w:pPr>
        <w:spacing w:before="0" w:after="240" w:line="240" w:lineRule="auto"/>
      </w:pPr>
    </w:p>
    <w:p w:rsidR="00C079AD" w:rsidRDefault="00C079AD" w:rsidP="00D848AE">
      <w:pPr>
        <w:spacing w:before="0" w:after="240" w:line="240" w:lineRule="auto"/>
      </w:pPr>
    </w:p>
    <w:p w:rsidR="00D848AE" w:rsidRPr="00A35097" w:rsidRDefault="00F86674" w:rsidP="00D848AE">
      <w:pPr>
        <w:pStyle w:val="Heading2"/>
        <w:spacing w:before="0" w:line="240" w:lineRule="auto"/>
        <w:rPr>
          <w:lang w:eastAsia="zh-TW"/>
        </w:rPr>
      </w:pPr>
      <w:r>
        <w:rPr>
          <w:rFonts w:ascii="PMingLiU" w:hAnsi="PMingLiU" w:hint="eastAsia"/>
          <w:sz w:val="28"/>
          <w:szCs w:val="28"/>
          <w:lang w:eastAsia="zh-TW"/>
        </w:rPr>
        <w:t>國際蘭馨交流協會美洲聯盟</w:t>
      </w:r>
    </w:p>
    <w:p w:rsidR="00D848AE" w:rsidRPr="00551D42" w:rsidRDefault="00D848AE" w:rsidP="00D848AE">
      <w:pPr>
        <w:spacing w:before="0" w:after="0" w:line="240" w:lineRule="auto"/>
        <w:rPr>
          <w:rFonts w:ascii="Arial" w:hAnsi="Arial" w:cs="Arial"/>
          <w:b/>
          <w:color w:val="A03860"/>
          <w:sz w:val="28"/>
          <w:szCs w:val="28"/>
          <w:lang w:eastAsia="zh-TW"/>
        </w:rPr>
      </w:pPr>
    </w:p>
    <w:p w:rsidR="00C1748F" w:rsidRPr="002D4972" w:rsidRDefault="00F86674" w:rsidP="00C1748F">
      <w:pPr>
        <w:spacing w:before="0" w:after="0" w:line="240" w:lineRule="auto"/>
        <w:contextualSpacing/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</w:pPr>
      <w:r w:rsidRPr="002D4972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千禧世代</w:t>
      </w:r>
      <w:r w:rsidRPr="002D4972"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  <w:t xml:space="preserve">: </w:t>
      </w:r>
      <w:r w:rsidRPr="002D4972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塑造這一代觀點的大事記要</w:t>
      </w:r>
    </w:p>
    <w:p w:rsidR="00C1748F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1987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菲律賓實施新憲法</w:t>
      </w:r>
      <w:r w:rsidRPr="00BB0B48">
        <w:rPr>
          <w:rFonts w:ascii="PMingLiU" w:hAnsi="PMingLiU"/>
          <w:sz w:val="22"/>
          <w:szCs w:val="22"/>
          <w:lang w:eastAsia="zh-TW"/>
        </w:rPr>
        <w:t xml:space="preserve"> (</w:t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現今仍然在施行</w:t>
      </w:r>
      <w:r w:rsidRPr="00BB0B48">
        <w:rPr>
          <w:rFonts w:ascii="PMingLiU" w:hAnsi="PMingLiU"/>
          <w:sz w:val="22"/>
          <w:szCs w:val="22"/>
          <w:lang w:eastAsia="zh-TW"/>
        </w:rPr>
        <w:t xml:space="preserve">); </w:t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第六共和</w:t>
      </w:r>
      <w:r w:rsidR="00CD33F4" w:rsidRPr="00BB0B48">
        <w:rPr>
          <w:rFonts w:ascii="PMingLiU" w:hAnsi="PMingLiU"/>
          <w:sz w:val="22"/>
          <w:szCs w:val="22"/>
          <w:lang w:eastAsia="zh-TW"/>
        </w:rPr>
        <w:t xml:space="preserve"> </w:t>
      </w:r>
      <w:r w:rsidRPr="00BB0B48">
        <w:rPr>
          <w:rFonts w:ascii="PMingLiU" w:hAnsi="PMingLiU"/>
          <w:sz w:val="22"/>
          <w:szCs w:val="22"/>
          <w:lang w:eastAsia="zh-TW"/>
        </w:rPr>
        <w:t>(</w:t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即當前的</w:t>
      </w:r>
      <w:r w:rsidRPr="00BB0B48">
        <w:rPr>
          <w:rFonts w:ascii="PMingLiU" w:hAnsi="PMingLiU"/>
          <w:sz w:val="22"/>
          <w:szCs w:val="22"/>
          <w:lang w:eastAsia="zh-TW"/>
        </w:rPr>
        <w:t xml:space="preserve">) </w:t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政府在南韓成立</w:t>
      </w:r>
      <w:r w:rsidRPr="00BB0B48">
        <w:rPr>
          <w:rFonts w:ascii="PMingLiU" w:hAnsi="PMingLiU"/>
          <w:sz w:val="22"/>
          <w:szCs w:val="22"/>
          <w:lang w:eastAsia="zh-TW"/>
        </w:rPr>
        <w:t>;</w:t>
      </w:r>
      <w:r w:rsidRPr="00BD5A31">
        <w:rPr>
          <w:rFonts w:asciiTheme="majorHAnsi" w:hAnsiTheme="majorHAnsi"/>
          <w:sz w:val="22"/>
          <w:szCs w:val="22"/>
          <w:lang w:eastAsia="zh-TW"/>
        </w:rPr>
        <w:t xml:space="preserve"> DNA </w:t>
      </w:r>
      <w:r w:rsidR="00CD33F4" w:rsidRPr="00BB0B48">
        <w:rPr>
          <w:rFonts w:ascii="PMingLiU" w:hAnsi="PMingLiU" w:cs="MingLiU" w:hint="eastAsia"/>
          <w:sz w:val="22"/>
          <w:szCs w:val="22"/>
          <w:lang w:eastAsia="zh-TW"/>
        </w:rPr>
        <w:t>首次被使用來將</w:t>
      </w:r>
      <w:r w:rsidR="00CD33F4" w:rsidRPr="00BB0B48">
        <w:rPr>
          <w:rStyle w:val="shorttext"/>
          <w:rFonts w:ascii="PMingLiU" w:hAnsi="PMingLiU" w:cs="MingLiU" w:hint="eastAsia"/>
          <w:sz w:val="22"/>
          <w:lang w:eastAsia="zh-TW"/>
        </w:rPr>
        <w:t>罪犯定罪</w:t>
      </w:r>
      <w:r w:rsidRPr="00BB0B4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B0B48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1988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CD33F4" w:rsidRPr="00BB0B48">
        <w:rPr>
          <w:rStyle w:val="shorttext"/>
          <w:rFonts w:ascii="PMingLiU" w:hAnsi="PMingLiU" w:cs="MingLiU" w:hint="eastAsia"/>
          <w:sz w:val="22"/>
          <w:lang w:eastAsia="zh-TW"/>
        </w:rPr>
        <w:t>青函隧道以鐵路連接日本的本州和北海道</w:t>
      </w:r>
      <w:r w:rsidR="00CD33F4" w:rsidRPr="00BB0B48">
        <w:rPr>
          <w:rStyle w:val="shorttext"/>
          <w:rFonts w:ascii="PMingLiU" w:hAnsi="PMingLiU" w:cs="MingLiU"/>
          <w:sz w:val="22"/>
          <w:lang w:eastAsia="zh-TW"/>
        </w:rPr>
        <w:t xml:space="preserve">, </w:t>
      </w:r>
      <w:r w:rsidR="00CD33F4" w:rsidRPr="00BB0B48">
        <w:rPr>
          <w:rStyle w:val="shorttext"/>
          <w:rFonts w:ascii="PMingLiU" w:hAnsi="PMingLiU" w:cs="MingLiU" w:hint="eastAsia"/>
          <w:sz w:val="22"/>
          <w:lang w:eastAsia="zh-TW"/>
        </w:rPr>
        <w:t>使其成為世界最長最深的隧道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CD33F4" w:rsidRPr="00BB0B48">
        <w:rPr>
          <w:rStyle w:val="shorttext"/>
          <w:rFonts w:ascii="PMingLiU" w:hAnsi="PMingLiU" w:cs="MingLiU" w:hint="eastAsia"/>
          <w:sz w:val="22"/>
          <w:lang w:eastAsia="zh-TW"/>
        </w:rPr>
        <w:t>冬季奧運會在加拿大阿爾伯塔省卡爾加里市舉行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6678CB" w:rsidRPr="00BB0B48">
        <w:rPr>
          <w:rStyle w:val="shorttext"/>
          <w:rFonts w:ascii="PMingLiU" w:hAnsi="PMingLiU" w:cs="MingLiU" w:hint="eastAsia"/>
          <w:sz w:val="22"/>
          <w:lang w:eastAsia="zh-TW"/>
        </w:rPr>
        <w:t>舉</w:t>
      </w:r>
      <w:r w:rsidR="00525DC6" w:rsidRPr="00BB0B48">
        <w:rPr>
          <w:rStyle w:val="shorttext"/>
          <w:rFonts w:ascii="PMingLiU" w:hAnsi="PMingLiU" w:cs="MingLiU" w:hint="eastAsia"/>
          <w:sz w:val="22"/>
          <w:lang w:eastAsia="zh-TW"/>
        </w:rPr>
        <w:t>辦第一個</w:t>
      </w:r>
      <w:r w:rsidR="006678CB" w:rsidRPr="00BB0B48">
        <w:rPr>
          <w:rStyle w:val="shorttext"/>
          <w:rFonts w:ascii="PMingLiU" w:hAnsi="PMingLiU" w:cs="MingLiU" w:hint="eastAsia"/>
          <w:sz w:val="22"/>
          <w:lang w:eastAsia="zh-TW"/>
        </w:rPr>
        <w:t>世界艾滋病日</w:t>
      </w:r>
      <w:r w:rsidRPr="00BB0B4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1989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4400E3" w:rsidRPr="00BB0B48">
        <w:rPr>
          <w:rStyle w:val="shorttext"/>
          <w:rFonts w:ascii="PMingLiU" w:hAnsi="PMingLiU" w:cs="MingLiU" w:hint="eastAsia"/>
          <w:sz w:val="22"/>
          <w:lang w:eastAsia="zh-TW"/>
        </w:rPr>
        <w:t>日本首相任命兩名女性閣員</w:t>
      </w:r>
      <w:r w:rsidR="00BB0B48" w:rsidRPr="00BB0B48">
        <w:rPr>
          <w:rStyle w:val="shorttext"/>
          <w:rFonts w:ascii="PMingLiU" w:hAnsi="PMingLiU" w:cs="MingLiU" w:hint="eastAsia"/>
          <w:sz w:val="22"/>
          <w:lang w:eastAsia="zh-TW"/>
        </w:rPr>
        <w:t xml:space="preserve"> ─ </w:t>
      </w:r>
      <w:r w:rsidR="004400E3" w:rsidRPr="00BB0B48">
        <w:rPr>
          <w:rStyle w:val="shorttext"/>
          <w:rFonts w:ascii="PMingLiU" w:hAnsi="PMingLiU" w:cs="MingLiU" w:hint="eastAsia"/>
          <w:sz w:val="22"/>
          <w:lang w:eastAsia="zh-TW"/>
        </w:rPr>
        <w:t>創下女性閣員人數最多的紀錄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4400E3" w:rsidRPr="00BB0B48">
        <w:rPr>
          <w:rFonts w:ascii="PMingLiU" w:hAnsi="PMingLiU" w:cs="MingLiU" w:hint="eastAsia"/>
          <w:sz w:val="22"/>
          <w:szCs w:val="22"/>
          <w:lang w:eastAsia="zh-TW"/>
        </w:rPr>
        <w:t>天安門廣場抗議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4400E3" w:rsidRPr="00BB0B48">
        <w:rPr>
          <w:rStyle w:val="shorttext"/>
          <w:rFonts w:ascii="PMingLiU" w:hAnsi="PMingLiU" w:cs="MingLiU" w:hint="eastAsia"/>
          <w:sz w:val="22"/>
          <w:lang w:eastAsia="zh-TW"/>
        </w:rPr>
        <w:t>巴西</w:t>
      </w:r>
      <w:r w:rsidR="00BB0B48" w:rsidRPr="00BB0B48">
        <w:rPr>
          <w:rStyle w:val="shorttext"/>
          <w:rFonts w:ascii="PMingLiU" w:hAnsi="PMingLiU" w:cs="Arial" w:hint="eastAsia"/>
          <w:sz w:val="22"/>
          <w:lang w:eastAsia="zh-TW"/>
        </w:rPr>
        <w:t>二十九</w:t>
      </w:r>
      <w:r w:rsidR="006C1637">
        <w:rPr>
          <w:rStyle w:val="shorttext"/>
          <w:rFonts w:ascii="PMingLiU" w:hAnsi="PMingLiU" w:cs="MingLiU" w:hint="eastAsia"/>
          <w:sz w:val="22"/>
          <w:lang w:eastAsia="zh-TW"/>
        </w:rPr>
        <w:t>年以來</w:t>
      </w:r>
      <w:r w:rsidR="004400E3" w:rsidRPr="00BB0B48">
        <w:rPr>
          <w:rStyle w:val="shorttext"/>
          <w:rFonts w:ascii="PMingLiU" w:hAnsi="PMingLiU" w:cs="MingLiU" w:hint="eastAsia"/>
          <w:sz w:val="22"/>
          <w:lang w:eastAsia="zh-TW"/>
        </w:rPr>
        <w:t>第一次自由的總統選舉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4400E3" w:rsidRPr="00BB0B48">
        <w:rPr>
          <w:rFonts w:ascii="PMingLiU" w:hAnsi="PMingLiU" w:cs="MingLiU" w:hint="eastAsia"/>
          <w:sz w:val="22"/>
          <w:lang w:eastAsia="zh-TW"/>
        </w:rPr>
        <w:t>柏林圍牆倒塌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4400E3" w:rsidRPr="00BB0B48">
        <w:rPr>
          <w:rFonts w:ascii="PMingLiU" w:hAnsi="PMingLiU" w:cs="PMingLiU" w:hint="eastAsia"/>
          <w:bCs/>
          <w:sz w:val="22"/>
          <w:lang w:eastAsia="zh-TW"/>
        </w:rPr>
        <w:t>全球資訊網</w:t>
      </w:r>
      <w:r w:rsidR="004400E3" w:rsidRPr="00BB0B48">
        <w:rPr>
          <w:rStyle w:val="shorttext"/>
          <w:rFonts w:ascii="PMingLiU" w:hAnsi="PMingLiU" w:cs="MingLiU" w:hint="eastAsia"/>
          <w:sz w:val="22"/>
          <w:lang w:eastAsia="zh-TW"/>
        </w:rPr>
        <w:t>發明了</w:t>
      </w:r>
      <w:r w:rsidRPr="00BB0B4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1990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401E7E" w:rsidRPr="00401E7E">
        <w:rPr>
          <w:rFonts w:ascii="PMingLiU" w:hAnsi="PMingLiU" w:cs="MingLiU" w:hint="eastAsia"/>
          <w:sz w:val="22"/>
          <w:szCs w:val="22"/>
          <w:lang w:eastAsia="zh-TW"/>
        </w:rPr>
        <w:t>於</w:t>
      </w:r>
      <w:r w:rsidR="00401E7E" w:rsidRPr="00BD5A31">
        <w:rPr>
          <w:rFonts w:asciiTheme="majorHAnsi" w:hAnsiTheme="majorHAnsi"/>
          <w:sz w:val="22"/>
          <w:szCs w:val="22"/>
          <w:lang w:eastAsia="zh-TW"/>
        </w:rPr>
        <w:t>1988</w:t>
      </w:r>
      <w:r w:rsidR="00A03778">
        <w:rPr>
          <w:rFonts w:ascii="PMingLiU" w:hAnsi="PMingLiU" w:cs="MingLiU" w:hint="eastAsia"/>
          <w:sz w:val="22"/>
          <w:szCs w:val="22"/>
          <w:lang w:eastAsia="zh-TW"/>
        </w:rPr>
        <w:t>年當選</w:t>
      </w:r>
      <w:r w:rsidR="001951E0" w:rsidRPr="00BB0B48">
        <w:rPr>
          <w:rStyle w:val="shorttext"/>
          <w:rFonts w:ascii="PMingLiU" w:hAnsi="PMingLiU" w:cs="MingLiU" w:hint="eastAsia"/>
          <w:sz w:val="22"/>
          <w:lang w:eastAsia="zh-TW"/>
        </w:rPr>
        <w:t>巴基斯坦總理</w:t>
      </w:r>
      <w:r w:rsidR="00A03778">
        <w:rPr>
          <w:rStyle w:val="shorttext"/>
          <w:rFonts w:ascii="PMingLiU" w:hAnsi="PMingLiU" w:cs="MingLiU" w:hint="eastAsia"/>
          <w:sz w:val="22"/>
          <w:lang w:eastAsia="zh-TW"/>
        </w:rPr>
        <w:t>的</w:t>
      </w:r>
      <w:r w:rsidR="004107FD" w:rsidRPr="00BB0B48">
        <w:rPr>
          <w:rFonts w:ascii="PMingLiU" w:hAnsi="PMingLiU" w:cs="PMingLiU" w:hint="eastAsia"/>
          <w:sz w:val="22"/>
          <w:lang w:eastAsia="zh-TW"/>
        </w:rPr>
        <w:t>班娜姬</w:t>
      </w:r>
      <w:r w:rsidR="0028319F">
        <w:rPr>
          <w:rFonts w:ascii="Wingdings 2" w:hAnsi="Wingdings 2" w:cs="PMingLiU"/>
          <w:sz w:val="22"/>
          <w:lang w:eastAsia="zh-TW"/>
        </w:rPr>
        <w:t></w:t>
      </w:r>
      <w:r w:rsidR="001951E0" w:rsidRPr="00BB0B48">
        <w:rPr>
          <w:rStyle w:val="shorttext"/>
          <w:rFonts w:ascii="PMingLiU" w:hAnsi="PMingLiU" w:cs="MingLiU" w:hint="eastAsia"/>
          <w:sz w:val="22"/>
          <w:lang w:eastAsia="zh-TW"/>
        </w:rPr>
        <w:t>布托</w:t>
      </w:r>
      <w:r w:rsidR="00401E7E" w:rsidRPr="00BB0B48">
        <w:rPr>
          <w:rFonts w:ascii="PMingLiU" w:hAnsi="PMingLiU"/>
          <w:sz w:val="22"/>
          <w:szCs w:val="22"/>
          <w:lang w:eastAsia="zh-TW"/>
        </w:rPr>
        <w:t xml:space="preserve"> </w:t>
      </w:r>
      <w:r w:rsidR="0054508F" w:rsidRPr="00BB0B48">
        <w:rPr>
          <w:rFonts w:ascii="PMingLiU" w:hAnsi="PMingLiU"/>
          <w:sz w:val="22"/>
          <w:szCs w:val="22"/>
          <w:lang w:eastAsia="zh-TW"/>
        </w:rPr>
        <w:t>(</w:t>
      </w:r>
      <w:r w:rsidR="00401E7E" w:rsidRPr="00BB0B48">
        <w:rPr>
          <w:rStyle w:val="shorttext"/>
          <w:rFonts w:ascii="PMingLiU" w:hAnsi="PMingLiU" w:cs="MingLiU" w:hint="eastAsia"/>
          <w:sz w:val="22"/>
          <w:lang w:eastAsia="zh-TW"/>
        </w:rPr>
        <w:t>巴基斯坦的首位女性總理</w:t>
      </w:r>
      <w:r w:rsidRPr="00BB0B48">
        <w:rPr>
          <w:rFonts w:ascii="PMingLiU" w:hAnsi="PMingLiU"/>
          <w:sz w:val="22"/>
          <w:szCs w:val="22"/>
          <w:lang w:eastAsia="zh-TW"/>
        </w:rPr>
        <w:t xml:space="preserve">) </w:t>
      </w:r>
      <w:r w:rsidR="00401E7E" w:rsidRPr="00BB0B48">
        <w:rPr>
          <w:rFonts w:ascii="PMingLiU" w:hAnsi="PMingLiU" w:cs="MingLiU" w:hint="eastAsia"/>
          <w:sz w:val="22"/>
          <w:szCs w:val="22"/>
          <w:lang w:eastAsia="zh-TW"/>
        </w:rPr>
        <w:t>成為現代在擔任國家元首期間</w:t>
      </w:r>
      <w:r w:rsidR="00BB43A2">
        <w:rPr>
          <w:rFonts w:ascii="PMingLiU" w:hAnsi="PMingLiU" w:cs="MingLiU" w:hint="eastAsia"/>
          <w:sz w:val="22"/>
          <w:szCs w:val="22"/>
          <w:lang w:eastAsia="zh-TW"/>
        </w:rPr>
        <w:t>懷孕生</w:t>
      </w:r>
      <w:r w:rsidR="00401E7E" w:rsidRPr="006C1637">
        <w:rPr>
          <w:rFonts w:ascii="PMingLiU" w:hAnsi="PMingLiU" w:cs="MingLiU" w:hint="eastAsia"/>
          <w:sz w:val="22"/>
          <w:szCs w:val="22"/>
          <w:lang w:eastAsia="zh-TW"/>
        </w:rPr>
        <w:t>產</w:t>
      </w:r>
      <w:r w:rsidR="00401E7E" w:rsidRPr="00BB0B48">
        <w:rPr>
          <w:rFonts w:ascii="PMingLiU" w:hAnsi="PMingLiU" w:cs="MingLiU" w:hint="eastAsia"/>
          <w:sz w:val="22"/>
          <w:szCs w:val="22"/>
          <w:lang w:eastAsia="zh-TW"/>
        </w:rPr>
        <w:t>的第一個人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123E30" w:rsidRPr="00BB0B48">
        <w:rPr>
          <w:rStyle w:val="shorttext"/>
          <w:rFonts w:ascii="PMingLiU" w:hAnsi="PMingLiU" w:cs="MingLiU" w:hint="eastAsia"/>
          <w:sz w:val="22"/>
          <w:lang w:eastAsia="zh-TW"/>
        </w:rPr>
        <w:t>玻利維亞、哥倫比亞、秘魯和美國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等國</w:t>
      </w:r>
      <w:r w:rsidR="00123E30" w:rsidRPr="00BB0B48">
        <w:rPr>
          <w:rStyle w:val="shorttext"/>
          <w:rFonts w:ascii="PMingLiU" w:hAnsi="PMingLiU" w:cs="MingLiU" w:hint="eastAsia"/>
          <w:sz w:val="22"/>
          <w:lang w:eastAsia="zh-TW"/>
        </w:rPr>
        <w:t>的總統舉行高峰會議</w:t>
      </w:r>
      <w:r w:rsidR="00123E30" w:rsidRPr="00BB0B48">
        <w:rPr>
          <w:rStyle w:val="shorttext"/>
          <w:rFonts w:ascii="PMingLiU" w:hAnsi="PMingLiU" w:cs="MingLiU"/>
          <w:sz w:val="22"/>
          <w:lang w:eastAsia="zh-TW"/>
        </w:rPr>
        <w:t xml:space="preserve">, </w:t>
      </w:r>
      <w:r w:rsidR="00123E30" w:rsidRPr="00BB0B48">
        <w:rPr>
          <w:rStyle w:val="shorttext"/>
          <w:rFonts w:ascii="PMingLiU" w:hAnsi="PMingLiU" w:cs="MingLiU" w:hint="eastAsia"/>
          <w:sz w:val="22"/>
          <w:lang w:eastAsia="zh-TW"/>
        </w:rPr>
        <w:t>承諾進行合作共同打擊國際毒品販運活動</w:t>
      </w:r>
      <w:r w:rsidRPr="00BB0B48">
        <w:rPr>
          <w:rFonts w:ascii="PMingLiU" w:hAnsi="PMingLiU"/>
          <w:sz w:val="22"/>
          <w:szCs w:val="22"/>
          <w:lang w:eastAsia="zh-TW"/>
        </w:rPr>
        <w:t>;</w:t>
      </w:r>
      <w:r w:rsidR="0054508F" w:rsidRPr="00BB0B48">
        <w:rPr>
          <w:rFonts w:ascii="PMingLiU" w:hAnsi="PMingLiU"/>
          <w:sz w:val="22"/>
          <w:szCs w:val="22"/>
          <w:lang w:eastAsia="zh-TW"/>
        </w:rPr>
        <w:t xml:space="preserve"> </w:t>
      </w:r>
      <w:r w:rsidR="00123E30" w:rsidRPr="00BB0B48">
        <w:rPr>
          <w:rFonts w:ascii="PMingLiU" w:hAnsi="PMingLiU" w:cs="MingLiU" w:hint="eastAsia"/>
          <w:sz w:val="22"/>
          <w:szCs w:val="22"/>
          <w:lang w:eastAsia="zh-TW"/>
        </w:rPr>
        <w:t>北韓總理</w:t>
      </w:r>
      <w:r w:rsidR="00123E30" w:rsidRPr="00BB0B48">
        <w:rPr>
          <w:rStyle w:val="shorttext"/>
          <w:rFonts w:ascii="PMingLiU" w:hAnsi="PMingLiU" w:cs="MingLiU" w:hint="eastAsia"/>
          <w:sz w:val="22"/>
          <w:lang w:eastAsia="zh-TW"/>
        </w:rPr>
        <w:t>和南韓總統進行</w:t>
      </w:r>
      <w:r w:rsidR="00BB0B48" w:rsidRPr="00BB0B48">
        <w:rPr>
          <w:rStyle w:val="shorttext"/>
          <w:rFonts w:ascii="PMingLiU" w:hAnsi="PMingLiU" w:cs="Arial" w:hint="eastAsia"/>
          <w:sz w:val="22"/>
          <w:lang w:eastAsia="zh-TW"/>
        </w:rPr>
        <w:t>四十五</w:t>
      </w:r>
      <w:r w:rsidR="00123E30" w:rsidRPr="00BB0B48">
        <w:rPr>
          <w:rStyle w:val="shorttext"/>
          <w:rFonts w:ascii="PMingLiU" w:hAnsi="PMingLiU" w:cs="MingLiU" w:hint="eastAsia"/>
          <w:sz w:val="22"/>
          <w:lang w:eastAsia="zh-TW"/>
        </w:rPr>
        <w:t>年來兩國之間最高層級的接觸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維奧萊塔</w:t>
      </w:r>
      <w:r w:rsidR="009B1CC1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巴里奧斯</w:t>
      </w:r>
      <w:r w:rsidR="00D60938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德</w:t>
      </w:r>
      <w:r w:rsidR="00D60938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查莫羅</w:t>
      </w:r>
      <w:r w:rsidR="00EC4067">
        <w:rPr>
          <w:rStyle w:val="shorttext"/>
          <w:rFonts w:ascii="PMingLiU" w:hAnsi="PMingLiU" w:cs="MingLiU"/>
          <w:sz w:val="22"/>
          <w:lang w:eastAsia="zh-TW"/>
        </w:rPr>
        <w:t xml:space="preserve"> </w:t>
      </w:r>
      <w:r w:rsidR="00EC4067" w:rsidRPr="00EC4067">
        <w:rPr>
          <w:rStyle w:val="shorttext"/>
          <w:rFonts w:asciiTheme="majorHAnsi" w:hAnsiTheme="majorHAnsi" w:cs="MingLiU"/>
          <w:sz w:val="22"/>
          <w:lang w:eastAsia="zh-TW"/>
        </w:rPr>
        <w:t>(</w:t>
      </w:r>
      <w:proofErr w:type="spellStart"/>
      <w:r w:rsidR="0054508F">
        <w:rPr>
          <w:rFonts w:asciiTheme="majorHAnsi" w:hAnsiTheme="majorHAnsi"/>
          <w:sz w:val="22"/>
          <w:szCs w:val="22"/>
          <w:lang w:eastAsia="zh-TW"/>
        </w:rPr>
        <w:t>Violetta</w:t>
      </w:r>
      <w:proofErr w:type="spellEnd"/>
      <w:r w:rsidR="0054508F">
        <w:rPr>
          <w:rFonts w:asciiTheme="majorHAnsi" w:hAnsiTheme="majorHAnsi"/>
          <w:sz w:val="22"/>
          <w:szCs w:val="22"/>
          <w:lang w:eastAsia="zh-TW"/>
        </w:rPr>
        <w:t xml:space="preserve"> Barrios de Chamorro</w:t>
      </w:r>
      <w:r w:rsidR="00EC4067">
        <w:rPr>
          <w:rFonts w:asciiTheme="majorHAnsi" w:hAnsiTheme="majorHAnsi"/>
          <w:sz w:val="22"/>
          <w:szCs w:val="22"/>
          <w:lang w:eastAsia="zh-TW"/>
        </w:rPr>
        <w:t>)</w:t>
      </w:r>
      <w:r w:rsidR="0054508F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當選尼加拉瓜總統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納爾遜</w:t>
      </w:r>
      <w:r w:rsidR="0028319F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曼德拉</w:t>
      </w:r>
      <w:r w:rsidR="00BB0B48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EC4067" w:rsidRPr="00EC4067">
        <w:rPr>
          <w:rStyle w:val="shorttext"/>
          <w:rFonts w:asciiTheme="majorHAnsi" w:hAnsiTheme="majorHAnsi" w:cs="MingLiU"/>
          <w:sz w:val="22"/>
          <w:lang w:eastAsia="zh-TW"/>
        </w:rPr>
        <w:t>(</w:t>
      </w:r>
      <w:r w:rsidR="00EC4067">
        <w:rPr>
          <w:rFonts w:asciiTheme="majorHAnsi" w:hAnsiTheme="majorHAnsi"/>
          <w:sz w:val="22"/>
          <w:szCs w:val="22"/>
          <w:lang w:eastAsia="zh-TW"/>
        </w:rPr>
        <w:t>Nelson Mandela</w:t>
      </w:r>
      <w:r w:rsidR="00EC4067" w:rsidRPr="00BB0B48">
        <w:rPr>
          <w:rFonts w:ascii="PMingLiU" w:hAnsi="PMingLiU" w:hint="eastAsia"/>
          <w:sz w:val="22"/>
          <w:szCs w:val="22"/>
          <w:lang w:eastAsia="zh-TW"/>
        </w:rPr>
        <w:t>)</w:t>
      </w:r>
      <w:r w:rsidR="00EC4067" w:rsidRPr="00BB0B48">
        <w:rPr>
          <w:rFonts w:ascii="PMingLiU" w:hAnsi="PMingLiU"/>
          <w:sz w:val="22"/>
          <w:szCs w:val="22"/>
          <w:lang w:eastAsia="zh-TW"/>
        </w:rPr>
        <w:t xml:space="preserve"> </w:t>
      </w:r>
      <w:r w:rsidR="00EC4067" w:rsidRPr="00BB0B48">
        <w:rPr>
          <w:rStyle w:val="shorttext"/>
          <w:rFonts w:ascii="PMingLiU" w:hAnsi="PMingLiU" w:cs="MingLiU" w:hint="eastAsia"/>
          <w:sz w:val="22"/>
          <w:lang w:eastAsia="zh-TW"/>
        </w:rPr>
        <w:t>獲釋</w:t>
      </w:r>
      <w:r w:rsidRPr="00BB0B48">
        <w:rPr>
          <w:rFonts w:ascii="PMingLiU" w:hAnsi="PMingLiU"/>
          <w:sz w:val="22"/>
          <w:szCs w:val="22"/>
          <w:lang w:eastAsia="zh-TW"/>
        </w:rPr>
        <w:t xml:space="preserve">; </w:t>
      </w:r>
      <w:r w:rsidR="00EC4067" w:rsidRPr="00BB0B48">
        <w:rPr>
          <w:rFonts w:ascii="PMingLiU" w:hAnsi="PMingLiU" w:hint="eastAsia"/>
          <w:sz w:val="22"/>
          <w:szCs w:val="22"/>
          <w:lang w:eastAsia="zh-TW"/>
        </w:rPr>
        <w:t>所知道的第一個網頁撰寫完成</w:t>
      </w:r>
      <w:r w:rsidRPr="00BB0B4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9B1CC1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1991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C50EAB">
        <w:rPr>
          <w:rStyle w:val="shorttext"/>
          <w:rFonts w:ascii="PMingLiU" w:hAnsi="PMingLiU" w:cs="MingLiU" w:hint="eastAsia"/>
          <w:sz w:val="22"/>
          <w:lang w:eastAsia="zh-TW"/>
        </w:rPr>
        <w:t>阿根廷</w:t>
      </w:r>
      <w:r w:rsidR="00C50EAB" w:rsidRPr="00C50EAB">
        <w:rPr>
          <w:rStyle w:val="shorttext"/>
          <w:rFonts w:ascii="PMingLiU" w:hAnsi="PMingLiU" w:cs="MingLiU" w:hint="eastAsia"/>
          <w:sz w:val="22"/>
          <w:lang w:eastAsia="zh-TW"/>
        </w:rPr>
        <w:t>、巴西、烏拉圭和巴拉圭簽署亞松森合約建立南方共同市場</w:t>
      </w:r>
      <w:r w:rsidR="00C50EAB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Pr="00BD5A31">
        <w:rPr>
          <w:rFonts w:asciiTheme="majorHAnsi" w:hAnsiTheme="majorHAnsi"/>
          <w:sz w:val="22"/>
          <w:szCs w:val="22"/>
          <w:lang w:eastAsia="zh-TW"/>
        </w:rPr>
        <w:t>(Mercosur</w:t>
      </w:r>
      <w:r w:rsidR="00C50EAB">
        <w:rPr>
          <w:rFonts w:asciiTheme="majorHAnsi" w:hAnsiTheme="majorHAnsi" w:hint="eastAsia"/>
          <w:sz w:val="22"/>
          <w:szCs w:val="22"/>
          <w:lang w:eastAsia="zh-TW"/>
        </w:rPr>
        <w:t xml:space="preserve">, </w:t>
      </w:r>
      <w:r w:rsidR="00C50EAB" w:rsidRPr="00C50EAB">
        <w:rPr>
          <w:rStyle w:val="shorttext"/>
          <w:rFonts w:ascii="PMingLiU" w:hAnsi="PMingLiU" w:cs="MingLiU" w:hint="eastAsia"/>
          <w:sz w:val="22"/>
          <w:lang w:eastAsia="zh-TW"/>
        </w:rPr>
        <w:t>南方共同市場</w:t>
      </w:r>
      <w:r w:rsidRPr="009B1CC1">
        <w:rPr>
          <w:rFonts w:ascii="PMingLiU" w:hAnsi="PMingLiU"/>
          <w:sz w:val="22"/>
          <w:szCs w:val="22"/>
          <w:lang w:eastAsia="zh-TW"/>
        </w:rPr>
        <w:t xml:space="preserve">); </w:t>
      </w:r>
      <w:r w:rsidR="00C50EAB" w:rsidRPr="009B1CC1">
        <w:rPr>
          <w:rFonts w:ascii="PMingLiU" w:hAnsi="PMingLiU" w:cs="PMingLiU" w:hint="eastAsia"/>
          <w:bCs/>
          <w:sz w:val="22"/>
          <w:lang w:eastAsia="zh-TW"/>
        </w:rPr>
        <w:t>翁山蘇姬</w:t>
      </w:r>
      <w:r w:rsidR="00C50EAB" w:rsidRPr="009B1CC1">
        <w:rPr>
          <w:rStyle w:val="shorttext"/>
          <w:rFonts w:ascii="PMingLiU" w:hAnsi="PMingLiU" w:cs="MingLiU" w:hint="eastAsia"/>
          <w:sz w:val="22"/>
          <w:lang w:eastAsia="zh-TW"/>
        </w:rPr>
        <w:t>獲得諾貝爾和平獎</w:t>
      </w:r>
      <w:r w:rsidR="00C50EAB" w:rsidRPr="009B1CC1">
        <w:rPr>
          <w:rStyle w:val="shorttext"/>
          <w:rFonts w:ascii="PMingLiU" w:hAnsi="PMingLiU" w:cs="Arial"/>
          <w:sz w:val="22"/>
          <w:lang w:eastAsia="zh-TW"/>
        </w:rPr>
        <w:t>;</w:t>
      </w:r>
      <w:r w:rsidR="009B1CC1" w:rsidRPr="009B1CC1">
        <w:rPr>
          <w:rStyle w:val="shorttext"/>
          <w:rFonts w:ascii="PMingLiU" w:hAnsi="PMingLiU" w:cs="Arial" w:hint="eastAsia"/>
          <w:sz w:val="22"/>
          <w:lang w:eastAsia="zh-TW"/>
        </w:rPr>
        <w:t xml:space="preserve"> </w:t>
      </w:r>
      <w:r w:rsidR="00C50EAB" w:rsidRPr="009B1CC1">
        <w:rPr>
          <w:rStyle w:val="shorttext"/>
          <w:rFonts w:ascii="PMingLiU" w:hAnsi="PMingLiU" w:cs="Arial"/>
          <w:sz w:val="22"/>
          <w:lang w:eastAsia="zh-TW"/>
        </w:rPr>
        <w:t>南非廢除種族隔離制度</w:t>
      </w:r>
      <w:r w:rsidR="00C50EAB" w:rsidRPr="009B1CC1">
        <w:rPr>
          <w:rStyle w:val="shorttext"/>
          <w:rFonts w:ascii="PMingLiU" w:hAnsi="PMingLiU" w:cs="Arial" w:hint="eastAsia"/>
          <w:sz w:val="22"/>
          <w:lang w:eastAsia="zh-TW"/>
        </w:rPr>
        <w:t>的</w:t>
      </w:r>
      <w:r w:rsidR="00C50EAB" w:rsidRPr="009B1CC1">
        <w:rPr>
          <w:rStyle w:val="shorttext"/>
          <w:rFonts w:ascii="PMingLiU" w:hAnsi="PMingLiU" w:cs="Arial"/>
          <w:sz w:val="22"/>
          <w:lang w:eastAsia="zh-TW"/>
        </w:rPr>
        <w:t>法</w:t>
      </w:r>
      <w:r w:rsidR="00C50EAB" w:rsidRPr="009B1CC1">
        <w:rPr>
          <w:rStyle w:val="shorttext"/>
          <w:rFonts w:ascii="PMingLiU" w:hAnsi="PMingLiU" w:cs="MingLiU" w:hint="eastAsia"/>
          <w:sz w:val="22"/>
          <w:lang w:eastAsia="zh-TW"/>
        </w:rPr>
        <w:t>律</w:t>
      </w:r>
      <w:r w:rsidRPr="009B1CC1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9B1CC1" w:rsidRDefault="00BD5A31" w:rsidP="009B1CC1">
      <w:pPr>
        <w:spacing w:before="0" w:after="120" w:line="240" w:lineRule="auto"/>
        <w:ind w:left="720" w:right="-54" w:hanging="720"/>
        <w:rPr>
          <w:rFonts w:ascii="PMingLiU" w:hAnsi="PMingLiU"/>
          <w:sz w:val="22"/>
          <w:szCs w:val="22"/>
          <w:lang w:eastAsia="zh-TW"/>
        </w:rPr>
      </w:pPr>
      <w:r w:rsidRPr="00BD5A31">
        <w:rPr>
          <w:rFonts w:asciiTheme="majorHAnsi" w:hAnsiTheme="majorHAnsi"/>
          <w:sz w:val="22"/>
          <w:szCs w:val="22"/>
          <w:lang w:eastAsia="zh-TW"/>
        </w:rPr>
        <w:t>1992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AB4BFE" w:rsidRPr="009B1CC1">
        <w:rPr>
          <w:rFonts w:ascii="PMingLiU" w:hAnsi="PMingLiU" w:hint="eastAsia"/>
          <w:sz w:val="22"/>
          <w:szCs w:val="22"/>
          <w:lang w:eastAsia="zh-TW"/>
        </w:rPr>
        <w:t>日本的登山客</w:t>
      </w:r>
      <w:r w:rsidR="00AB4BFE" w:rsidRPr="009B1CC1">
        <w:rPr>
          <w:rFonts w:ascii="PMingLiU" w:hAnsi="PMingLiU" w:cs="PMingLiU" w:hint="eastAsia"/>
          <w:sz w:val="22"/>
          <w:lang w:eastAsia="zh-TW"/>
        </w:rPr>
        <w:t>田部井淳子</w:t>
      </w:r>
      <w:r w:rsidR="00AB4BFE" w:rsidRPr="009B1CC1">
        <w:rPr>
          <w:rFonts w:ascii="PMingLiU" w:hAnsi="PMingLiU" w:hint="eastAsia"/>
          <w:sz w:val="22"/>
          <w:lang w:eastAsia="zh-TW"/>
        </w:rPr>
        <w:t>登上查亞</w:t>
      </w:r>
      <w:r w:rsidR="00AB4BFE" w:rsidRPr="009B1CC1">
        <w:rPr>
          <w:rFonts w:ascii="PMingLiU" w:hAnsi="PMingLiU" w:cs="PMingLiU" w:hint="eastAsia"/>
          <w:sz w:val="22"/>
          <w:lang w:eastAsia="zh-TW"/>
        </w:rPr>
        <w:t>峰</w:t>
      </w:r>
      <w:r w:rsidRPr="009B1CC1">
        <w:rPr>
          <w:rFonts w:ascii="PMingLiU" w:hAnsi="PMingLiU"/>
          <w:sz w:val="22"/>
          <w:szCs w:val="22"/>
          <w:lang w:eastAsia="zh-TW"/>
        </w:rPr>
        <w:t xml:space="preserve">, </w:t>
      </w:r>
      <w:r w:rsidR="003B30FF" w:rsidRPr="009B1CC1">
        <w:rPr>
          <w:rFonts w:ascii="PMingLiU" w:hAnsi="PMingLiU" w:hint="eastAsia"/>
          <w:sz w:val="22"/>
          <w:szCs w:val="22"/>
          <w:lang w:eastAsia="zh-TW"/>
        </w:rPr>
        <w:t>成為完成攀登「</w:t>
      </w:r>
      <w:r w:rsidR="003B30FF" w:rsidRPr="009B1CC1">
        <w:rPr>
          <w:rFonts w:ascii="PMingLiU" w:hAnsi="PMingLiU" w:hint="eastAsia"/>
          <w:sz w:val="22"/>
          <w:lang w:eastAsia="zh-TW"/>
        </w:rPr>
        <w:t>七大洲最高</w:t>
      </w:r>
      <w:r w:rsidR="003B30FF" w:rsidRPr="009B1CC1">
        <w:rPr>
          <w:rFonts w:ascii="PMingLiU" w:hAnsi="PMingLiU" w:cs="PMingLiU" w:hint="eastAsia"/>
          <w:sz w:val="22"/>
          <w:lang w:eastAsia="zh-TW"/>
        </w:rPr>
        <w:t>峰</w:t>
      </w:r>
      <w:proofErr w:type="gramStart"/>
      <w:r w:rsidR="003B30FF" w:rsidRPr="009B1CC1">
        <w:rPr>
          <w:rFonts w:ascii="PMingLiU" w:hAnsi="PMingLiU" w:cs="PMingLiU"/>
          <w:sz w:val="22"/>
          <w:lang w:eastAsia="zh-TW"/>
        </w:rPr>
        <w:t>」</w:t>
      </w:r>
      <w:r w:rsidRPr="009B1CC1">
        <w:rPr>
          <w:rFonts w:ascii="PMingLiU" w:hAnsi="PMingLiU"/>
          <w:sz w:val="22"/>
          <w:szCs w:val="22"/>
          <w:lang w:eastAsia="zh-TW"/>
        </w:rPr>
        <w:t>(</w:t>
      </w:r>
      <w:proofErr w:type="gramEnd"/>
      <w:r w:rsidR="009F2143" w:rsidRPr="009B1CC1">
        <w:rPr>
          <w:rFonts w:ascii="PMingLiU" w:hAnsi="PMingLiU" w:hint="eastAsia"/>
          <w:sz w:val="22"/>
          <w:lang w:eastAsia="zh-TW"/>
        </w:rPr>
        <w:t>各大洲之最高</w:t>
      </w:r>
      <w:r w:rsidR="009F2143" w:rsidRPr="009B1CC1">
        <w:rPr>
          <w:rFonts w:ascii="PMingLiU" w:hAnsi="PMingLiU" w:cs="PMingLiU" w:hint="eastAsia"/>
          <w:sz w:val="22"/>
          <w:lang w:eastAsia="zh-TW"/>
        </w:rPr>
        <w:t>峰</w:t>
      </w:r>
      <w:r w:rsidRPr="009B1CC1">
        <w:rPr>
          <w:rFonts w:ascii="PMingLiU" w:hAnsi="PMingLiU"/>
          <w:sz w:val="22"/>
          <w:szCs w:val="22"/>
          <w:lang w:eastAsia="zh-TW"/>
        </w:rPr>
        <w:t>)</w:t>
      </w:r>
      <w:r w:rsidR="003B30FF" w:rsidRPr="009B1CC1">
        <w:rPr>
          <w:rFonts w:ascii="PMingLiU" w:hAnsi="PMingLiU" w:hint="eastAsia"/>
          <w:lang w:eastAsia="zh-TW"/>
        </w:rPr>
        <w:t xml:space="preserve"> </w:t>
      </w:r>
      <w:r w:rsidR="003B30FF" w:rsidRPr="009B1CC1">
        <w:rPr>
          <w:rFonts w:ascii="PMingLiU" w:hAnsi="PMingLiU" w:hint="eastAsia"/>
          <w:sz w:val="22"/>
          <w:lang w:eastAsia="zh-TW"/>
        </w:rPr>
        <w:t>的第一位女性</w:t>
      </w:r>
      <w:r w:rsidRPr="009B1CC1">
        <w:rPr>
          <w:rFonts w:ascii="PMingLiU" w:hAnsi="PMingLiU"/>
          <w:sz w:val="22"/>
          <w:szCs w:val="22"/>
          <w:lang w:eastAsia="zh-TW"/>
        </w:rPr>
        <w:t xml:space="preserve">; </w:t>
      </w:r>
      <w:r w:rsidR="009F2143" w:rsidRPr="009B1CC1">
        <w:rPr>
          <w:rFonts w:ascii="PMingLiU" w:hAnsi="PMingLiU" w:cs="MingLiU" w:hint="eastAsia"/>
          <w:sz w:val="22"/>
          <w:lang w:eastAsia="zh-TW"/>
        </w:rPr>
        <w:t>日本為</w:t>
      </w:r>
      <w:r w:rsidR="009F2143" w:rsidRPr="009B1CC1">
        <w:rPr>
          <w:rFonts w:ascii="PMingLiU" w:hAnsi="PMingLiU" w:cs="Arial"/>
          <w:sz w:val="22"/>
          <w:lang w:eastAsia="zh-TW"/>
        </w:rPr>
        <w:t>在二</w:t>
      </w:r>
      <w:r w:rsidR="009F2143" w:rsidRPr="009B1CC1">
        <w:rPr>
          <w:rFonts w:ascii="PMingLiU" w:hAnsi="PMingLiU" w:cs="Arial" w:hint="eastAsia"/>
          <w:sz w:val="22"/>
          <w:lang w:eastAsia="zh-TW"/>
        </w:rPr>
        <w:t>次大</w:t>
      </w:r>
      <w:r w:rsidR="009F2143" w:rsidRPr="009B1CC1">
        <w:rPr>
          <w:rFonts w:ascii="PMingLiU" w:hAnsi="PMingLiU" w:cs="Arial"/>
          <w:sz w:val="22"/>
          <w:lang w:eastAsia="zh-TW"/>
        </w:rPr>
        <w:t>戰期間強迫</w:t>
      </w:r>
      <w:r w:rsidR="009F2143" w:rsidRPr="009B1CC1">
        <w:rPr>
          <w:rFonts w:ascii="PMingLiU" w:hAnsi="PMingLiU" w:cs="Arial" w:hint="eastAsia"/>
          <w:sz w:val="22"/>
          <w:lang w:eastAsia="zh-TW"/>
        </w:rPr>
        <w:t>韓國</w:t>
      </w:r>
      <w:r w:rsidR="009F2143" w:rsidRPr="009B1CC1">
        <w:rPr>
          <w:rFonts w:ascii="PMingLiU" w:hAnsi="PMingLiU" w:cs="Arial"/>
          <w:sz w:val="22"/>
          <w:lang w:eastAsia="zh-TW"/>
        </w:rPr>
        <w:t>婦女充當</w:t>
      </w:r>
      <w:r w:rsidR="009F2143" w:rsidRPr="00BB43A2">
        <w:rPr>
          <w:rStyle w:val="atn"/>
          <w:rFonts w:asciiTheme="majorHAnsi" w:hAnsiTheme="majorHAnsi" w:cs="Arial"/>
          <w:sz w:val="22"/>
          <w:lang w:eastAsia="zh-TW"/>
        </w:rPr>
        <w:t xml:space="preserve"> </w:t>
      </w:r>
      <w:r w:rsidR="009F2143" w:rsidRPr="009F2143">
        <w:rPr>
          <w:rStyle w:val="atn"/>
          <w:rFonts w:ascii="Arial" w:hAnsi="Arial" w:cs="Arial"/>
          <w:sz w:val="22"/>
          <w:lang w:eastAsia="zh-TW"/>
        </w:rPr>
        <w:t>“</w:t>
      </w:r>
      <w:r w:rsidR="009F2143" w:rsidRPr="009F2143">
        <w:rPr>
          <w:rFonts w:ascii="Arial" w:hAnsi="Arial" w:cs="Arial"/>
          <w:sz w:val="22"/>
          <w:lang w:eastAsia="zh-TW"/>
        </w:rPr>
        <w:t>慰安婦</w:t>
      </w:r>
      <w:r w:rsidR="009F2143" w:rsidRPr="009F2143">
        <w:rPr>
          <w:rStyle w:val="atn"/>
          <w:rFonts w:ascii="Arial" w:hAnsi="Arial" w:cs="Arial"/>
          <w:sz w:val="22"/>
          <w:lang w:eastAsia="zh-TW"/>
        </w:rPr>
        <w:t>”</w:t>
      </w:r>
      <w:r w:rsidR="009F2143" w:rsidRPr="009F2143">
        <w:rPr>
          <w:rFonts w:hint="eastAsia"/>
          <w:lang w:eastAsia="zh-TW"/>
        </w:rPr>
        <w:t xml:space="preserve"> </w:t>
      </w:r>
      <w:r w:rsidR="009F2143" w:rsidRPr="009B1CC1">
        <w:rPr>
          <w:rStyle w:val="atn"/>
          <w:rFonts w:ascii="PMingLiU" w:hAnsi="PMingLiU" w:cs="Arial" w:hint="eastAsia"/>
          <w:sz w:val="22"/>
          <w:lang w:eastAsia="zh-TW"/>
        </w:rPr>
        <w:t>做為性奴隸</w:t>
      </w:r>
      <w:r w:rsidR="009F2143" w:rsidRPr="009B1CC1">
        <w:rPr>
          <w:rFonts w:ascii="PMingLiU" w:hAnsi="PMingLiU" w:cs="Arial"/>
          <w:sz w:val="22"/>
          <w:lang w:eastAsia="zh-TW"/>
        </w:rPr>
        <w:t>發出道歉;</w:t>
      </w:r>
      <w:r w:rsidR="00BB43A2">
        <w:rPr>
          <w:rFonts w:ascii="PMingLiU" w:hAnsi="PMingLiU" w:cs="Arial" w:hint="eastAsia"/>
          <w:sz w:val="22"/>
          <w:lang w:eastAsia="zh-TW"/>
        </w:rPr>
        <w:t xml:space="preserve"> </w:t>
      </w:r>
      <w:r w:rsidR="009F2143" w:rsidRPr="009B1CC1">
        <w:rPr>
          <w:rFonts w:ascii="PMingLiU" w:hAnsi="PMingLiU" w:cs="Arial"/>
          <w:sz w:val="22"/>
          <w:lang w:eastAsia="zh-TW"/>
        </w:rPr>
        <w:t>冷戰正式結</w:t>
      </w:r>
      <w:r w:rsidR="009F2143" w:rsidRPr="009B1CC1">
        <w:rPr>
          <w:rFonts w:ascii="PMingLiU" w:hAnsi="PMingLiU" w:cs="MingLiU" w:hint="eastAsia"/>
          <w:sz w:val="22"/>
          <w:lang w:eastAsia="zh-TW"/>
        </w:rPr>
        <w:t>束</w:t>
      </w:r>
      <w:r w:rsidRPr="009B1CC1">
        <w:rPr>
          <w:rFonts w:ascii="PMingLiU" w:hAnsi="PMingLiU"/>
          <w:sz w:val="22"/>
          <w:szCs w:val="22"/>
          <w:lang w:eastAsia="zh-TW"/>
        </w:rPr>
        <w:t>.</w:t>
      </w:r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1993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DA3077" w:rsidRPr="00DA3077">
        <w:rPr>
          <w:rStyle w:val="shorttext"/>
          <w:rFonts w:ascii="PMingLiU" w:hAnsi="PMingLiU" w:cs="MingLiU" w:hint="eastAsia"/>
          <w:sz w:val="22"/>
          <w:lang w:eastAsia="zh-TW"/>
        </w:rPr>
        <w:t>金</w:t>
      </w:r>
      <w:r w:rsidR="00BB43A2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DA3077" w:rsidRPr="00DA3077">
        <w:rPr>
          <w:rStyle w:val="shorttext"/>
          <w:rFonts w:ascii="PMingLiU" w:hAnsi="PMingLiU" w:cs="MingLiU" w:hint="eastAsia"/>
          <w:sz w:val="22"/>
          <w:lang w:eastAsia="zh-TW"/>
        </w:rPr>
        <w:t>坎貝爾</w:t>
      </w:r>
      <w:r w:rsidR="00DA3077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  <w:r w:rsidR="00DA3077" w:rsidRPr="00DA3077">
        <w:rPr>
          <w:rStyle w:val="shorttext"/>
          <w:rFonts w:asciiTheme="majorHAnsi" w:hAnsiTheme="majorHAnsi" w:cs="MingLiU"/>
          <w:sz w:val="22"/>
          <w:lang w:eastAsia="zh-TW"/>
        </w:rPr>
        <w:t>(</w:t>
      </w:r>
      <w:r w:rsidR="00DA3077" w:rsidRPr="00BD5A31">
        <w:rPr>
          <w:rFonts w:asciiTheme="majorHAnsi" w:hAnsiTheme="majorHAnsi"/>
          <w:sz w:val="22"/>
          <w:szCs w:val="22"/>
          <w:lang w:eastAsia="zh-TW"/>
        </w:rPr>
        <w:t>Kim Campbell</w:t>
      </w:r>
      <w:r w:rsidR="00DA3077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9B1CC1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="00DA3077" w:rsidRPr="00DA3077">
        <w:rPr>
          <w:rStyle w:val="shorttext"/>
          <w:rFonts w:ascii="PMingLiU" w:hAnsi="PMingLiU" w:cs="MingLiU" w:hint="eastAsia"/>
          <w:sz w:val="22"/>
          <w:lang w:eastAsia="zh-TW"/>
        </w:rPr>
        <w:t>成為加拿大總理</w:t>
      </w:r>
      <w:r w:rsidR="00DA3077" w:rsidRPr="00DA3077">
        <w:rPr>
          <w:rStyle w:val="shorttext"/>
          <w:rFonts w:ascii="PMingLiU" w:hAnsi="PMingLiU" w:cs="Arial"/>
          <w:sz w:val="22"/>
          <w:lang w:eastAsia="zh-TW"/>
        </w:rPr>
        <w:t>;</w:t>
      </w:r>
      <w:r w:rsidR="00DA3077">
        <w:rPr>
          <w:rStyle w:val="shorttext"/>
          <w:rFonts w:ascii="PMingLiU" w:hAnsi="PMingLiU" w:cs="Arial" w:hint="eastAsia"/>
          <w:sz w:val="22"/>
          <w:lang w:eastAsia="zh-TW"/>
        </w:rPr>
        <w:t xml:space="preserve"> </w:t>
      </w:r>
      <w:r w:rsidR="00DA3077" w:rsidRPr="00DA3077">
        <w:rPr>
          <w:rStyle w:val="shorttext"/>
          <w:rFonts w:ascii="PMingLiU" w:hAnsi="PMingLiU" w:cs="Arial" w:hint="eastAsia"/>
          <w:sz w:val="22"/>
          <w:lang w:eastAsia="zh-TW"/>
        </w:rPr>
        <w:t>網際網路的使用</w:t>
      </w:r>
      <w:r w:rsidR="00DA3077">
        <w:rPr>
          <w:rStyle w:val="shorttext"/>
          <w:rFonts w:ascii="PMingLiU" w:hAnsi="PMingLiU" w:cs="Arial"/>
          <w:sz w:val="22"/>
          <w:lang w:eastAsia="zh-TW"/>
        </w:rPr>
        <w:t>呈指數</w:t>
      </w:r>
      <w:r w:rsidR="00DA3077" w:rsidRPr="00DA3077">
        <w:rPr>
          <w:rStyle w:val="shorttext"/>
          <w:rFonts w:ascii="PMingLiU" w:hAnsi="PMingLiU" w:cs="Arial" w:hint="eastAsia"/>
          <w:sz w:val="22"/>
          <w:lang w:eastAsia="zh-TW"/>
        </w:rPr>
        <w:t>成</w:t>
      </w:r>
      <w:r w:rsidR="00DA3077" w:rsidRPr="00DA3077">
        <w:rPr>
          <w:rStyle w:val="shorttext"/>
          <w:rFonts w:ascii="PMingLiU" w:hAnsi="PMingLiU" w:cs="MingLiU" w:hint="eastAsia"/>
          <w:sz w:val="22"/>
          <w:lang w:eastAsia="zh-TW"/>
        </w:rPr>
        <w:t>長</w:t>
      </w:r>
      <w:r w:rsidR="00DA3077">
        <w:rPr>
          <w:rStyle w:val="shorttext"/>
          <w:rFonts w:ascii="PMingLiU" w:hAnsi="PMingLiU" w:cs="MingLiU" w:hint="eastAsia"/>
          <w:sz w:val="22"/>
          <w:lang w:eastAsia="zh-TW"/>
        </w:rPr>
        <w:t>.</w:t>
      </w:r>
      <w:proofErr w:type="gramEnd"/>
      <w:r w:rsidR="00DA3077">
        <w:rPr>
          <w:rStyle w:val="shorttext"/>
          <w:rFonts w:ascii="PMingLiU" w:hAnsi="PMingLiU" w:cs="MingLiU" w:hint="eastAsia"/>
          <w:sz w:val="22"/>
          <w:lang w:eastAsia="zh-TW"/>
        </w:rPr>
        <w:t xml:space="preserve"> </w:t>
      </w:r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1994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A46258" w:rsidRPr="00AF6159">
        <w:rPr>
          <w:rStyle w:val="shorttext"/>
          <w:rFonts w:ascii="PMingLiU" w:hAnsi="PMingLiU" w:cs="MingLiU" w:hint="eastAsia"/>
          <w:sz w:val="22"/>
          <w:lang w:eastAsia="zh-TW"/>
        </w:rPr>
        <w:t>巴西奪得世界杯足球賽冠軍</w:t>
      </w:r>
      <w:r w:rsidR="00A46258" w:rsidRPr="00AF6159">
        <w:rPr>
          <w:rStyle w:val="shorttext"/>
          <w:rFonts w:ascii="PMingLiU" w:hAnsi="PMingLiU" w:cs="Arial"/>
          <w:sz w:val="22"/>
          <w:lang w:eastAsia="zh-TW"/>
        </w:rPr>
        <w:t>;</w:t>
      </w:r>
      <w:r w:rsidR="00AF214E" w:rsidRPr="00AF6159">
        <w:rPr>
          <w:rStyle w:val="shorttext"/>
          <w:rFonts w:ascii="PMingLiU" w:hAnsi="PMingLiU" w:cs="Arial" w:hint="eastAsia"/>
          <w:sz w:val="22"/>
          <w:lang w:eastAsia="zh-TW"/>
        </w:rPr>
        <w:t xml:space="preserve"> </w:t>
      </w:r>
      <w:r w:rsidR="00A46258" w:rsidRPr="00AF6159">
        <w:rPr>
          <w:rStyle w:val="shorttext"/>
          <w:rFonts w:ascii="PMingLiU" w:hAnsi="PMingLiU" w:cs="Arial"/>
          <w:sz w:val="22"/>
          <w:lang w:eastAsia="zh-TW"/>
        </w:rPr>
        <w:t>帕勞獲得完全的主權;</w:t>
      </w:r>
      <w:r w:rsidR="00AF6159" w:rsidRPr="00AF6159">
        <w:rPr>
          <w:rStyle w:val="shorttext"/>
          <w:rFonts w:ascii="PMingLiU" w:hAnsi="PMingLiU" w:cs="Arial" w:hint="eastAsia"/>
          <w:sz w:val="22"/>
          <w:lang w:eastAsia="zh-TW"/>
        </w:rPr>
        <w:t xml:space="preserve"> </w:t>
      </w:r>
      <w:r w:rsidR="00A46258" w:rsidRPr="00AF6159">
        <w:rPr>
          <w:rStyle w:val="shorttext"/>
          <w:rFonts w:ascii="PMingLiU" w:hAnsi="PMingLiU" w:cs="Arial"/>
          <w:sz w:val="22"/>
          <w:lang w:eastAsia="zh-TW"/>
        </w:rPr>
        <w:t>納爾遜</w:t>
      </w:r>
      <w:r w:rsidR="006C1637">
        <w:rPr>
          <w:rStyle w:val="shorttext"/>
          <w:rFonts w:ascii="Wingdings 2" w:hAnsi="Wingdings 2" w:cs="Arial"/>
          <w:sz w:val="22"/>
          <w:lang w:eastAsia="zh-TW"/>
        </w:rPr>
        <w:t></w:t>
      </w:r>
      <w:r w:rsidR="00A46258" w:rsidRPr="00AF6159">
        <w:rPr>
          <w:rStyle w:val="shorttext"/>
          <w:rFonts w:ascii="PMingLiU" w:hAnsi="PMingLiU" w:cs="Arial"/>
          <w:sz w:val="22"/>
          <w:lang w:eastAsia="zh-TW"/>
        </w:rPr>
        <w:t>曼德拉當選南非總</w:t>
      </w:r>
      <w:r w:rsidR="00A46258" w:rsidRPr="00AF6159">
        <w:rPr>
          <w:rStyle w:val="shorttext"/>
          <w:rFonts w:ascii="PMingLiU" w:hAnsi="PMingLiU" w:cs="MingLiU" w:hint="eastAsia"/>
          <w:sz w:val="22"/>
          <w:lang w:eastAsia="zh-TW"/>
        </w:rPr>
        <w:t>統</w:t>
      </w:r>
      <w:r w:rsidRPr="00AF6159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9B1CC1">
      <w:pPr>
        <w:spacing w:before="0" w:after="120" w:line="240" w:lineRule="auto"/>
        <w:ind w:left="720" w:right="-144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1995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DF17A6" w:rsidRPr="00AF6159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聯合國第四次全球婦</w:t>
      </w:r>
      <w:r w:rsidR="00DF17A6" w:rsidRPr="00AF6159">
        <w:rPr>
          <w:rStyle w:val="shorttext"/>
          <w:rFonts w:ascii="PMingLiU" w:hAnsi="PMingLiU" w:cs="Arial"/>
          <w:sz w:val="22"/>
          <w:szCs w:val="22"/>
          <w:lang w:eastAsia="zh-TW"/>
        </w:rPr>
        <w:t>女</w:t>
      </w:r>
      <w:r w:rsidR="00DF17A6" w:rsidRPr="00AF6159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大會在北京舉行, 完成</w:t>
      </w:r>
      <w:r w:rsidR="00DF17A6" w:rsidRPr="00AF6159">
        <w:rPr>
          <w:rStyle w:val="shorttext"/>
          <w:rFonts w:ascii="PMingLiU" w:hAnsi="PMingLiU" w:cs="Arial"/>
          <w:sz w:val="22"/>
          <w:szCs w:val="22"/>
          <w:lang w:eastAsia="zh-TW"/>
        </w:rPr>
        <w:t>了北京宣言和行動綱</w:t>
      </w:r>
      <w:r w:rsidR="00DF17A6" w:rsidRPr="00AF6159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要</w:t>
      </w:r>
      <w:r w:rsidRPr="00AF6159">
        <w:rPr>
          <w:rFonts w:ascii="PMingLiU" w:hAnsi="PMingLiU"/>
          <w:sz w:val="22"/>
          <w:szCs w:val="22"/>
          <w:lang w:eastAsia="zh-TW"/>
        </w:rPr>
        <w:t xml:space="preserve">; </w:t>
      </w:r>
      <w:hyperlink r:id="rId9" w:history="1">
        <w:r w:rsidR="00DF17A6" w:rsidRPr="00AF6159">
          <w:rPr>
            <w:rStyle w:val="shorttext"/>
            <w:rFonts w:ascii="PMingLiU" w:hAnsi="PMingLiU" w:cs="MingLiU" w:hint="eastAsia"/>
            <w:sz w:val="22"/>
            <w:szCs w:val="22"/>
            <w:lang w:eastAsia="zh-TW"/>
          </w:rPr>
          <w:t>東京地鐵遭到沙林毒氣襲擊</w:t>
        </w:r>
      </w:hyperlink>
      <w:r w:rsidRPr="00AF6159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737AE" w:rsidRDefault="0054508F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>
        <w:rPr>
          <w:rFonts w:asciiTheme="majorHAnsi" w:hAnsiTheme="majorHAnsi"/>
          <w:sz w:val="22"/>
          <w:szCs w:val="22"/>
          <w:lang w:eastAsia="zh-TW"/>
        </w:rPr>
        <w:t>1996</w:t>
      </w:r>
      <w:r>
        <w:rPr>
          <w:rFonts w:asciiTheme="majorHAnsi" w:hAnsiTheme="majorHAnsi"/>
          <w:sz w:val="22"/>
          <w:szCs w:val="22"/>
          <w:lang w:eastAsia="zh-TW"/>
        </w:rPr>
        <w:tab/>
      </w:r>
      <w:r w:rsidR="00FC19BA" w:rsidRPr="00AF6159">
        <w:rPr>
          <w:rFonts w:ascii="PMingLiU" w:hAnsi="PMingLiU" w:hint="eastAsia"/>
          <w:sz w:val="22"/>
          <w:szCs w:val="22"/>
          <w:lang w:eastAsia="zh-TW"/>
        </w:rPr>
        <w:t>台灣首次舉行總統直接選舉</w:t>
      </w:r>
      <w:r w:rsidR="00BD5A31" w:rsidRPr="00AF6159">
        <w:rPr>
          <w:rFonts w:ascii="PMingLiU" w:hAnsi="PMingLiU"/>
          <w:sz w:val="22"/>
          <w:szCs w:val="22"/>
          <w:lang w:eastAsia="zh-TW"/>
        </w:rPr>
        <w:t xml:space="preserve">; </w:t>
      </w:r>
      <w:r w:rsidR="00FC19BA" w:rsidRPr="00AF6159">
        <w:rPr>
          <w:rFonts w:ascii="PMingLiU" w:hAnsi="PMingLiU" w:hint="eastAsia"/>
          <w:sz w:val="22"/>
          <w:szCs w:val="22"/>
          <w:lang w:eastAsia="zh-TW"/>
        </w:rPr>
        <w:t>葛拉</w:t>
      </w:r>
      <w:r w:rsidR="00FC19BA" w:rsidRPr="00AF6159">
        <w:rPr>
          <w:rFonts w:ascii="PMingLiU" w:hAnsi="PMingLiU" w:cs="MingLiU" w:hint="eastAsia"/>
          <w:sz w:val="22"/>
          <w:lang w:eastAsia="zh-TW"/>
        </w:rPr>
        <w:t>美獎將年度專輯獎頒贈給加拿大歌手艾拉妮絲</w:t>
      </w:r>
      <w:r w:rsidR="00AF6159">
        <w:rPr>
          <w:rFonts w:ascii="Wingdings 2" w:hAnsi="Wingdings 2" w:cs="Arial"/>
          <w:sz w:val="22"/>
          <w:lang w:eastAsia="zh-TW"/>
        </w:rPr>
        <w:t></w:t>
      </w:r>
      <w:proofErr w:type="gramStart"/>
      <w:r w:rsidR="00FC19BA" w:rsidRPr="00AF6159">
        <w:rPr>
          <w:rFonts w:ascii="PMingLiU" w:hAnsi="PMingLiU" w:cs="MingLiU" w:hint="eastAsia"/>
          <w:sz w:val="22"/>
          <w:lang w:eastAsia="zh-TW"/>
        </w:rPr>
        <w:t>莫莉塞特地</w:t>
      </w:r>
      <w:r w:rsidR="00FC19BA" w:rsidRPr="00FC19BA">
        <w:rPr>
          <w:rFonts w:asciiTheme="majorHAnsi" w:hAnsiTheme="majorHAnsi" w:cs="MingLiU"/>
          <w:sz w:val="22"/>
          <w:lang w:eastAsia="zh-TW"/>
        </w:rPr>
        <w:t>(</w:t>
      </w:r>
      <w:proofErr w:type="gramEnd"/>
      <w:r w:rsidR="00FC19BA" w:rsidRPr="00BD5A31">
        <w:rPr>
          <w:rFonts w:asciiTheme="majorHAnsi" w:hAnsiTheme="majorHAnsi"/>
          <w:sz w:val="22"/>
          <w:szCs w:val="22"/>
          <w:lang w:eastAsia="zh-TW"/>
        </w:rPr>
        <w:t xml:space="preserve">Alanis </w:t>
      </w:r>
      <w:proofErr w:type="spellStart"/>
      <w:r w:rsidR="00FC19BA" w:rsidRPr="00BD5A31">
        <w:rPr>
          <w:rFonts w:asciiTheme="majorHAnsi" w:hAnsiTheme="majorHAnsi"/>
          <w:sz w:val="22"/>
          <w:szCs w:val="22"/>
          <w:lang w:eastAsia="zh-TW"/>
        </w:rPr>
        <w:t>Morissette</w:t>
      </w:r>
      <w:proofErr w:type="spellEnd"/>
      <w:r w:rsidR="00FC19BA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FC19BA" w:rsidRPr="00FC19BA">
        <w:rPr>
          <w:rFonts w:ascii="PMingLiU" w:hAnsi="PMingLiU" w:cs="Arial"/>
          <w:sz w:val="22"/>
          <w:lang w:eastAsia="zh-TW"/>
        </w:rPr>
        <w:t>;</w:t>
      </w:r>
      <w:r w:rsidR="00AF6159">
        <w:rPr>
          <w:rFonts w:ascii="PMingLiU" w:hAnsi="PMingLiU" w:cs="Arial" w:hint="eastAsia"/>
          <w:sz w:val="22"/>
          <w:lang w:eastAsia="zh-TW"/>
        </w:rPr>
        <w:t xml:space="preserve"> </w:t>
      </w:r>
      <w:r w:rsidR="00FC19BA" w:rsidRPr="00B737AE">
        <w:rPr>
          <w:rFonts w:ascii="PMingLiU" w:hAnsi="PMingLiU" w:cs="Arial"/>
          <w:sz w:val="22"/>
          <w:lang w:eastAsia="zh-TW"/>
        </w:rPr>
        <w:t>第一屆亞洲世界杯</w:t>
      </w:r>
      <w:r w:rsidR="00FC19BA" w:rsidRPr="00B737AE">
        <w:rPr>
          <w:rFonts w:ascii="PMingLiU" w:hAnsi="PMingLiU" w:cs="Arial" w:hint="eastAsia"/>
          <w:sz w:val="22"/>
          <w:lang w:eastAsia="zh-TW"/>
        </w:rPr>
        <w:t>足球賽</w:t>
      </w:r>
      <w:r w:rsidR="00FC19BA" w:rsidRPr="00B737AE">
        <w:rPr>
          <w:rFonts w:ascii="PMingLiU" w:hAnsi="PMingLiU" w:cs="Arial"/>
          <w:sz w:val="22"/>
          <w:lang w:eastAsia="zh-TW"/>
        </w:rPr>
        <w:t>也是世界杯第一次有兩個主辦國</w:t>
      </w:r>
      <w:r w:rsidR="00B737AE">
        <w:rPr>
          <w:rFonts w:ascii="PMingLiU" w:hAnsi="PMingLiU" w:cs="Arial" w:hint="eastAsia"/>
          <w:sz w:val="22"/>
          <w:lang w:eastAsia="zh-TW"/>
        </w:rPr>
        <w:t xml:space="preserve"> ─ </w:t>
      </w:r>
      <w:r w:rsidR="00FC19BA" w:rsidRPr="00B737AE">
        <w:rPr>
          <w:rFonts w:ascii="PMingLiU" w:hAnsi="PMingLiU" w:cs="Arial"/>
          <w:sz w:val="22"/>
          <w:lang w:eastAsia="zh-TW"/>
        </w:rPr>
        <w:t>日本和台灣;</w:t>
      </w:r>
      <w:r w:rsidR="00B737AE">
        <w:rPr>
          <w:rFonts w:ascii="PMingLiU" w:hAnsi="PMingLiU" w:cs="Arial" w:hint="eastAsia"/>
          <w:sz w:val="22"/>
          <w:lang w:eastAsia="zh-TW"/>
        </w:rPr>
        <w:t xml:space="preserve"> </w:t>
      </w:r>
      <w:r w:rsidR="00FC19BA" w:rsidRPr="00B737AE">
        <w:rPr>
          <w:rFonts w:ascii="PMingLiU" w:hAnsi="PMingLiU" w:cs="Arial"/>
          <w:sz w:val="22"/>
          <w:lang w:eastAsia="zh-TW"/>
        </w:rPr>
        <w:t>科學家</w:t>
      </w:r>
      <w:r w:rsidR="00FC19BA" w:rsidRPr="00B737AE">
        <w:rPr>
          <w:rFonts w:ascii="PMingLiU" w:hAnsi="PMingLiU" w:cs="Arial" w:hint="eastAsia"/>
          <w:sz w:val="22"/>
          <w:lang w:eastAsia="zh-TW"/>
        </w:rPr>
        <w:t>複製綿</w:t>
      </w:r>
      <w:r w:rsidR="00FC19BA" w:rsidRPr="00B737AE">
        <w:rPr>
          <w:rFonts w:ascii="PMingLiU" w:hAnsi="PMingLiU" w:cs="MingLiU" w:hint="eastAsia"/>
          <w:sz w:val="22"/>
          <w:lang w:eastAsia="zh-TW"/>
        </w:rPr>
        <w:t>羊</w:t>
      </w:r>
      <w:r w:rsidR="00BD5A31" w:rsidRPr="00B737AE">
        <w:rPr>
          <w:rFonts w:ascii="PMingLiU" w:hAnsi="PMingLiU"/>
          <w:sz w:val="22"/>
          <w:szCs w:val="22"/>
          <w:lang w:eastAsia="zh-TW"/>
        </w:rPr>
        <w:t>.</w:t>
      </w:r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1997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5267ED" w:rsidRPr="005267ED">
        <w:rPr>
          <w:rFonts w:ascii="PMingLiU" w:hAnsi="PMingLiU" w:cs="MingLiU" w:hint="eastAsia"/>
          <w:i/>
          <w:sz w:val="22"/>
          <w:lang w:eastAsia="zh-TW"/>
        </w:rPr>
        <w:t>哈利</w:t>
      </w:r>
      <w:r w:rsidR="00B737AE">
        <w:rPr>
          <w:rFonts w:ascii="Wingdings 2" w:hAnsi="Wingdings 2" w:cs="Arial"/>
          <w:i/>
          <w:sz w:val="22"/>
          <w:lang w:eastAsia="zh-TW"/>
        </w:rPr>
        <w:t></w:t>
      </w:r>
      <w:r w:rsidR="005267ED" w:rsidRPr="00B737AE">
        <w:rPr>
          <w:rFonts w:ascii="PMingLiU" w:hAnsi="PMingLiU" w:cs="MingLiU" w:hint="eastAsia"/>
          <w:i/>
          <w:sz w:val="22"/>
          <w:lang w:eastAsia="zh-TW"/>
        </w:rPr>
        <w:t xml:space="preserve">波特與魔法石 </w:t>
      </w:r>
      <w:r w:rsidR="005267ED" w:rsidRPr="00B737AE">
        <w:rPr>
          <w:rFonts w:ascii="PMingLiU" w:hAnsi="PMingLiU" w:cs="MingLiU" w:hint="eastAsia"/>
          <w:sz w:val="22"/>
          <w:lang w:eastAsia="zh-TW"/>
        </w:rPr>
        <w:t>發行</w:t>
      </w:r>
      <w:r w:rsidR="005267ED" w:rsidRPr="00B737AE">
        <w:rPr>
          <w:rFonts w:ascii="PMingLiU" w:hAnsi="PMingLiU" w:cs="Arial"/>
          <w:sz w:val="22"/>
          <w:lang w:eastAsia="zh-TW"/>
        </w:rPr>
        <w:t>;</w:t>
      </w:r>
      <w:r w:rsidR="00B737AE">
        <w:rPr>
          <w:rFonts w:ascii="PMingLiU" w:hAnsi="PMingLiU" w:cs="Arial" w:hint="eastAsia"/>
          <w:sz w:val="22"/>
          <w:lang w:eastAsia="zh-TW"/>
        </w:rPr>
        <w:t xml:space="preserve"> </w:t>
      </w:r>
      <w:r w:rsidR="005267ED" w:rsidRPr="00B737AE">
        <w:rPr>
          <w:rFonts w:ascii="PMingLiU" w:hAnsi="PMingLiU" w:cs="MingLiU" w:hint="eastAsia"/>
          <w:sz w:val="22"/>
          <w:lang w:eastAsia="zh-TW"/>
        </w:rPr>
        <w:t xml:space="preserve">日本開始銷售豐田普銳斯, </w:t>
      </w:r>
      <w:r w:rsidR="00B737AE">
        <w:rPr>
          <w:rFonts w:ascii="PMingLiU" w:hAnsi="PMingLiU" w:cs="MingLiU" w:hint="eastAsia"/>
          <w:sz w:val="22"/>
          <w:lang w:eastAsia="zh-TW"/>
        </w:rPr>
        <w:t>這是</w:t>
      </w:r>
      <w:r w:rsidR="005267ED" w:rsidRPr="00B737AE">
        <w:rPr>
          <w:rFonts w:ascii="PMingLiU" w:hAnsi="PMingLiU" w:cs="MingLiU" w:hint="eastAsia"/>
          <w:sz w:val="22"/>
          <w:lang w:eastAsia="zh-TW"/>
        </w:rPr>
        <w:t>第一款全面量產的混合動力轎車</w:t>
      </w:r>
      <w:r w:rsidR="005267ED" w:rsidRPr="00B737AE">
        <w:rPr>
          <w:rFonts w:ascii="PMingLiU" w:hAnsi="PMingLiU" w:cs="Arial"/>
          <w:sz w:val="22"/>
          <w:lang w:eastAsia="zh-TW"/>
        </w:rPr>
        <w:t>;</w:t>
      </w:r>
      <w:r w:rsidR="00B737AE">
        <w:rPr>
          <w:rFonts w:ascii="PMingLiU" w:hAnsi="PMingLiU" w:cs="Arial" w:hint="eastAsia"/>
          <w:sz w:val="22"/>
          <w:lang w:eastAsia="zh-TW"/>
        </w:rPr>
        <w:t xml:space="preserve"> </w:t>
      </w:r>
      <w:r w:rsidR="005267ED" w:rsidRPr="00B737AE">
        <w:rPr>
          <w:rFonts w:ascii="PMingLiU" w:hAnsi="PMingLiU" w:cs="Arial"/>
          <w:sz w:val="22"/>
          <w:lang w:eastAsia="zh-TW"/>
        </w:rPr>
        <w:t>香港歸還中國;</w:t>
      </w:r>
      <w:r w:rsidR="00B737AE">
        <w:rPr>
          <w:rFonts w:ascii="PMingLiU" w:hAnsi="PMingLiU" w:cs="Arial" w:hint="eastAsia"/>
          <w:sz w:val="22"/>
          <w:lang w:eastAsia="zh-TW"/>
        </w:rPr>
        <w:t xml:space="preserve"> </w:t>
      </w:r>
      <w:r w:rsidR="005267ED" w:rsidRPr="00B737AE">
        <w:rPr>
          <w:rFonts w:ascii="PMingLiU" w:hAnsi="PMingLiU" w:cs="Arial"/>
          <w:sz w:val="22"/>
          <w:lang w:eastAsia="zh-TW"/>
        </w:rPr>
        <w:t>戴安娜王妃死於車</w:t>
      </w:r>
      <w:r w:rsidR="005267ED" w:rsidRPr="00B737AE">
        <w:rPr>
          <w:rFonts w:ascii="PMingLiU" w:hAnsi="PMingLiU" w:cs="MingLiU" w:hint="eastAsia"/>
          <w:sz w:val="22"/>
          <w:lang w:eastAsia="zh-TW"/>
        </w:rPr>
        <w:t>禍</w:t>
      </w:r>
      <w:r w:rsidRPr="00B737AE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737AE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1998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B737AE">
        <w:rPr>
          <w:rStyle w:val="shorttext"/>
          <w:rFonts w:ascii="PMingLiU" w:hAnsi="PMingLiU" w:cs="MingLiU" w:hint="eastAsia"/>
          <w:sz w:val="22"/>
          <w:lang w:eastAsia="zh-TW"/>
        </w:rPr>
        <w:t>冬季奧運會在日本</w:t>
      </w:r>
      <w:r w:rsidR="005267ED" w:rsidRPr="00B737AE">
        <w:rPr>
          <w:rStyle w:val="shorttext"/>
          <w:rFonts w:ascii="PMingLiU" w:hAnsi="PMingLiU" w:cs="MingLiU" w:hint="eastAsia"/>
          <w:sz w:val="22"/>
          <w:lang w:eastAsia="zh-TW"/>
        </w:rPr>
        <w:t>長野舉行</w:t>
      </w:r>
      <w:r w:rsidRPr="00B737AE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1999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4064C4" w:rsidRPr="00B737AE">
        <w:rPr>
          <w:rFonts w:asciiTheme="majorHAnsi" w:hAnsiTheme="majorHAnsi" w:hint="eastAsia"/>
          <w:sz w:val="22"/>
          <w:szCs w:val="22"/>
          <w:lang w:eastAsia="zh-TW"/>
        </w:rPr>
        <w:t>貝弗莉</w:t>
      </w:r>
      <w:r w:rsidR="00B737AE" w:rsidRPr="00B737AE">
        <w:rPr>
          <w:rFonts w:ascii="Wingdings 2" w:hAnsi="Wingdings 2" w:cs="Arial"/>
          <w:sz w:val="22"/>
          <w:lang w:eastAsia="zh-TW"/>
        </w:rPr>
        <w:t></w:t>
      </w:r>
      <w:r w:rsidR="004064C4" w:rsidRPr="00B737AE">
        <w:rPr>
          <w:rFonts w:ascii="PMingLiU" w:hAnsi="PMingLiU" w:cs="MingLiU" w:hint="eastAsia"/>
          <w:sz w:val="22"/>
          <w:lang w:eastAsia="zh-TW"/>
        </w:rPr>
        <w:t>麥克拉克林</w:t>
      </w:r>
      <w:r w:rsidR="004064C4">
        <w:rPr>
          <w:rFonts w:ascii="PMingLiU" w:hAnsi="PMingLiU" w:cs="MingLiU" w:hint="eastAsia"/>
          <w:sz w:val="22"/>
          <w:lang w:eastAsia="zh-TW"/>
        </w:rPr>
        <w:t xml:space="preserve"> </w:t>
      </w:r>
      <w:r w:rsidR="004064C4" w:rsidRPr="004064C4">
        <w:rPr>
          <w:rFonts w:asciiTheme="majorHAnsi" w:hAnsiTheme="majorHAnsi" w:cs="MingLiU"/>
          <w:sz w:val="22"/>
          <w:lang w:eastAsia="zh-TW"/>
        </w:rPr>
        <w:t>(</w:t>
      </w:r>
      <w:r w:rsidR="004064C4" w:rsidRPr="00BD5A31">
        <w:rPr>
          <w:rFonts w:asciiTheme="majorHAnsi" w:hAnsiTheme="majorHAnsi"/>
          <w:sz w:val="22"/>
          <w:szCs w:val="22"/>
          <w:lang w:eastAsia="zh-TW"/>
        </w:rPr>
        <w:t xml:space="preserve">Beverly </w:t>
      </w:r>
      <w:proofErr w:type="spellStart"/>
      <w:r w:rsidR="004064C4" w:rsidRPr="00BD5A31">
        <w:rPr>
          <w:rFonts w:asciiTheme="majorHAnsi" w:hAnsiTheme="majorHAnsi"/>
          <w:sz w:val="22"/>
          <w:szCs w:val="22"/>
          <w:lang w:eastAsia="zh-TW"/>
        </w:rPr>
        <w:t>McLachlin</w:t>
      </w:r>
      <w:proofErr w:type="spellEnd"/>
      <w:r w:rsidR="004064C4">
        <w:rPr>
          <w:rFonts w:asciiTheme="majorHAnsi" w:hAnsiTheme="majorHAnsi" w:hint="eastAsia"/>
          <w:sz w:val="22"/>
          <w:szCs w:val="22"/>
          <w:lang w:eastAsia="zh-TW"/>
        </w:rPr>
        <w:t>)</w:t>
      </w:r>
      <w:r w:rsidR="00B737AE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="004064C4" w:rsidRPr="00B737AE">
        <w:rPr>
          <w:rFonts w:ascii="PMingLiU" w:hAnsi="PMingLiU" w:cs="MingLiU" w:hint="eastAsia"/>
          <w:sz w:val="22"/>
          <w:lang w:eastAsia="zh-TW"/>
        </w:rPr>
        <w:t>成為加拿大最高法院第一位女性首席大法官</w:t>
      </w:r>
      <w:r w:rsidR="004064C4" w:rsidRPr="00B737AE">
        <w:rPr>
          <w:rFonts w:ascii="PMingLiU" w:hAnsi="PMingLiU" w:cs="Arial"/>
          <w:sz w:val="22"/>
          <w:lang w:eastAsia="zh-TW"/>
        </w:rPr>
        <w:t>;</w:t>
      </w:r>
      <w:r w:rsidR="00D8797C">
        <w:rPr>
          <w:rFonts w:ascii="PMingLiU" w:hAnsi="PMingLiU" w:cs="Arial" w:hint="eastAsia"/>
          <w:sz w:val="22"/>
          <w:lang w:eastAsia="zh-TW"/>
        </w:rPr>
        <w:t xml:space="preserve"> </w:t>
      </w:r>
      <w:r w:rsidR="004064C4" w:rsidRPr="00B737AE">
        <w:rPr>
          <w:rFonts w:ascii="PMingLiU" w:hAnsi="PMingLiU" w:cs="Arial"/>
          <w:sz w:val="22"/>
          <w:lang w:eastAsia="zh-TW"/>
        </w:rPr>
        <w:t>歐元</w:t>
      </w:r>
      <w:r w:rsidR="004064C4" w:rsidRPr="00B737AE">
        <w:rPr>
          <w:rFonts w:ascii="PMingLiU" w:hAnsi="PMingLiU" w:cs="Arial" w:hint="eastAsia"/>
          <w:sz w:val="22"/>
          <w:lang w:eastAsia="zh-TW"/>
        </w:rPr>
        <w:t>成為</w:t>
      </w:r>
      <w:r w:rsidR="004064C4" w:rsidRPr="00B737AE">
        <w:rPr>
          <w:rFonts w:ascii="PMingLiU" w:hAnsi="PMingLiU" w:cs="Arial"/>
          <w:sz w:val="22"/>
          <w:lang w:eastAsia="zh-TW"/>
        </w:rPr>
        <w:t>新的歐洲貨幣;</w:t>
      </w:r>
      <w:r w:rsidR="00D8797C">
        <w:rPr>
          <w:rFonts w:ascii="PMingLiU" w:hAnsi="PMingLiU" w:cs="Arial" w:hint="eastAsia"/>
          <w:sz w:val="22"/>
          <w:lang w:eastAsia="zh-TW"/>
        </w:rPr>
        <w:t xml:space="preserve"> 大眾</w:t>
      </w:r>
      <w:r w:rsidR="00D8797C" w:rsidRPr="00B737AE">
        <w:rPr>
          <w:rFonts w:ascii="PMingLiU" w:hAnsi="PMingLiU" w:cs="Arial"/>
          <w:sz w:val="22"/>
          <w:lang w:eastAsia="zh-TW"/>
        </w:rPr>
        <w:t>恐</w:t>
      </w:r>
      <w:r w:rsidR="00D8797C" w:rsidRPr="00B737AE">
        <w:rPr>
          <w:rFonts w:ascii="PMingLiU" w:hAnsi="PMingLiU" w:cs="Arial" w:hint="eastAsia"/>
          <w:sz w:val="22"/>
          <w:lang w:eastAsia="zh-TW"/>
        </w:rPr>
        <w:t>慌</w:t>
      </w:r>
      <w:r w:rsidR="004064C4" w:rsidRPr="00B737AE">
        <w:rPr>
          <w:rFonts w:ascii="PMingLiU" w:hAnsi="PMingLiU" w:cs="Arial"/>
          <w:sz w:val="22"/>
          <w:lang w:eastAsia="zh-TW"/>
        </w:rPr>
        <w:t>千</w:t>
      </w:r>
      <w:r w:rsidR="004064C4" w:rsidRPr="00B737AE">
        <w:rPr>
          <w:rFonts w:ascii="PMingLiU" w:hAnsi="PMingLiU" w:cs="Arial" w:hint="eastAsia"/>
          <w:sz w:val="22"/>
          <w:lang w:eastAsia="zh-TW"/>
        </w:rPr>
        <w:t>禧</w:t>
      </w:r>
      <w:r w:rsidR="004064C4" w:rsidRPr="00B737AE">
        <w:rPr>
          <w:rFonts w:ascii="PMingLiU" w:hAnsi="PMingLiU" w:cs="Arial"/>
          <w:sz w:val="22"/>
          <w:lang w:eastAsia="zh-TW"/>
        </w:rPr>
        <w:t>蟲;</w:t>
      </w:r>
      <w:r w:rsidR="00D8797C">
        <w:rPr>
          <w:rFonts w:ascii="PMingLiU" w:hAnsi="PMingLiU" w:cs="Arial" w:hint="eastAsia"/>
          <w:sz w:val="22"/>
          <w:lang w:eastAsia="zh-TW"/>
        </w:rPr>
        <w:t xml:space="preserve"> </w:t>
      </w:r>
      <w:r w:rsidR="004064C4" w:rsidRPr="00B737AE">
        <w:rPr>
          <w:rFonts w:ascii="PMingLiU" w:hAnsi="PMingLiU" w:cs="Arial"/>
          <w:sz w:val="22"/>
          <w:lang w:eastAsia="zh-TW"/>
        </w:rPr>
        <w:t>巴拿馬運河</w:t>
      </w:r>
      <w:r w:rsidR="004064C4" w:rsidRPr="00B737AE">
        <w:rPr>
          <w:rFonts w:ascii="PMingLiU" w:hAnsi="PMingLiU" w:cs="Arial" w:hint="eastAsia"/>
          <w:sz w:val="22"/>
          <w:lang w:eastAsia="zh-TW"/>
        </w:rPr>
        <w:t>歸還</w:t>
      </w:r>
      <w:r w:rsidR="004064C4" w:rsidRPr="00B737AE">
        <w:rPr>
          <w:rFonts w:ascii="PMingLiU" w:hAnsi="PMingLiU" w:cs="Arial"/>
          <w:sz w:val="22"/>
          <w:lang w:eastAsia="zh-TW"/>
        </w:rPr>
        <w:t>巴拿</w:t>
      </w:r>
      <w:r w:rsidR="004064C4" w:rsidRPr="00B737AE">
        <w:rPr>
          <w:rFonts w:ascii="PMingLiU" w:hAnsi="PMingLiU" w:cs="MingLiU" w:hint="eastAsia"/>
          <w:sz w:val="22"/>
          <w:lang w:eastAsia="zh-TW"/>
        </w:rPr>
        <w:t>馬</w:t>
      </w:r>
      <w:r w:rsidRPr="00B737AE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2000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4064C4" w:rsidRPr="00D8797C">
        <w:rPr>
          <w:rFonts w:ascii="PMingLiU" w:hAnsi="PMingLiU" w:hint="eastAsia"/>
          <w:sz w:val="22"/>
          <w:szCs w:val="22"/>
          <w:lang w:eastAsia="zh-TW"/>
        </w:rPr>
        <w:t>第一位長期居住的太空人抵達國際太空站</w:t>
      </w:r>
      <w:r w:rsidRPr="00D8797C">
        <w:rPr>
          <w:rFonts w:ascii="PMingLiU" w:hAnsi="PMingLiU"/>
          <w:sz w:val="22"/>
          <w:szCs w:val="22"/>
          <w:lang w:eastAsia="zh-TW"/>
        </w:rPr>
        <w:t xml:space="preserve">, </w:t>
      </w:r>
      <w:r w:rsidR="009A1B15" w:rsidRPr="00D8797C">
        <w:rPr>
          <w:rFonts w:ascii="PMingLiU" w:hAnsi="PMingLiU" w:hint="eastAsia"/>
          <w:sz w:val="22"/>
          <w:szCs w:val="22"/>
          <w:lang w:eastAsia="zh-TW"/>
        </w:rPr>
        <w:t>做為人類靜態長駐太空的開始</w:t>
      </w:r>
      <w:r w:rsidRPr="00D8797C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2001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6C1D26" w:rsidRPr="00285DF8">
        <w:rPr>
          <w:rStyle w:val="shorttext"/>
          <w:rFonts w:ascii="PMingLiU" w:hAnsi="PMingLiU" w:cs="MingLiU" w:hint="eastAsia"/>
          <w:sz w:val="22"/>
          <w:lang w:eastAsia="zh-TW"/>
        </w:rPr>
        <w:t>聯合國訂立此年為國際志工年</w:t>
      </w:r>
      <w:r w:rsidR="006C1D26" w:rsidRPr="00285DF8">
        <w:rPr>
          <w:rStyle w:val="shorttext"/>
          <w:rFonts w:ascii="PMingLiU" w:hAnsi="PMingLiU" w:cs="Arial"/>
          <w:sz w:val="22"/>
          <w:lang w:eastAsia="zh-TW"/>
        </w:rPr>
        <w:t>;</w:t>
      </w:r>
      <w:r w:rsidR="00BE4ECC">
        <w:rPr>
          <w:rStyle w:val="shorttext"/>
          <w:rFonts w:ascii="PMingLiU" w:hAnsi="PMingLiU" w:cs="Arial" w:hint="eastAsia"/>
          <w:sz w:val="22"/>
          <w:lang w:eastAsia="zh-TW"/>
        </w:rPr>
        <w:t xml:space="preserve"> </w:t>
      </w:r>
      <w:r w:rsidR="006C1D26" w:rsidRPr="00285DF8">
        <w:rPr>
          <w:rStyle w:val="shorttext"/>
          <w:rFonts w:ascii="PMingLiU" w:hAnsi="PMingLiU" w:cs="Arial"/>
          <w:sz w:val="22"/>
          <w:lang w:eastAsia="zh-TW"/>
        </w:rPr>
        <w:t>日本新公主的誕生重新點燃只</w:t>
      </w:r>
      <w:r w:rsidR="006C1D26" w:rsidRPr="00285DF8">
        <w:rPr>
          <w:rStyle w:val="shorttext"/>
          <w:rFonts w:ascii="PMingLiU" w:hAnsi="PMingLiU" w:cs="Arial" w:hint="eastAsia"/>
          <w:sz w:val="22"/>
          <w:lang w:eastAsia="zh-TW"/>
        </w:rPr>
        <w:t>准</w:t>
      </w:r>
      <w:r w:rsidR="006C1D26" w:rsidRPr="00285DF8">
        <w:rPr>
          <w:rStyle w:val="shorttext"/>
          <w:rFonts w:ascii="PMingLiU" w:hAnsi="PMingLiU" w:cs="Arial"/>
          <w:sz w:val="22"/>
          <w:lang w:eastAsia="zh-TW"/>
        </w:rPr>
        <w:t>男性繼承</w:t>
      </w:r>
      <w:r w:rsidR="00BE4ECC">
        <w:rPr>
          <w:rStyle w:val="shorttext"/>
          <w:rFonts w:ascii="PMingLiU" w:hAnsi="PMingLiU" w:cs="Arial" w:hint="eastAsia"/>
          <w:sz w:val="22"/>
          <w:lang w:eastAsia="zh-TW"/>
        </w:rPr>
        <w:t>的</w:t>
      </w:r>
      <w:r w:rsidR="00BE4ECC">
        <w:rPr>
          <w:rStyle w:val="shorttext"/>
          <w:rFonts w:ascii="PMingLiU" w:hAnsi="PMingLiU" w:cs="MingLiU" w:hint="eastAsia"/>
          <w:sz w:val="22"/>
          <w:lang w:eastAsia="zh-TW"/>
        </w:rPr>
        <w:t>法律</w:t>
      </w:r>
      <w:r w:rsidR="006C1D26" w:rsidRPr="00285DF8">
        <w:rPr>
          <w:rStyle w:val="shorttext"/>
          <w:rFonts w:ascii="PMingLiU" w:hAnsi="PMingLiU" w:cs="Arial"/>
          <w:sz w:val="22"/>
          <w:lang w:eastAsia="zh-TW"/>
        </w:rPr>
        <w:t>爭論</w:t>
      </w:r>
      <w:r w:rsidRPr="00285DF8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696227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lastRenderedPageBreak/>
        <w:t>2002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F11FC9" w:rsidRPr="00696227">
        <w:rPr>
          <w:rStyle w:val="shorttext"/>
          <w:rFonts w:ascii="PMingLiU" w:hAnsi="PMingLiU" w:cs="MingLiU" w:hint="eastAsia"/>
          <w:sz w:val="22"/>
          <w:lang w:eastAsia="zh-TW"/>
        </w:rPr>
        <w:t>冬季奧運會增加女子雪車比賽項目</w:t>
      </w:r>
      <w:r w:rsidRPr="00696227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696227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2003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696227">
        <w:rPr>
          <w:rStyle w:val="shorttext"/>
          <w:rFonts w:ascii="PMingLiU" w:hAnsi="PMingLiU" w:cs="MingLiU" w:hint="eastAsia"/>
          <w:sz w:val="22"/>
          <w:lang w:eastAsia="zh-TW"/>
        </w:rPr>
        <w:t>人類基因體</w:t>
      </w:r>
      <w:r w:rsidR="00F11FC9" w:rsidRPr="00696227">
        <w:rPr>
          <w:rStyle w:val="shorttext"/>
          <w:rFonts w:ascii="PMingLiU" w:hAnsi="PMingLiU" w:cs="MingLiU" w:hint="eastAsia"/>
          <w:sz w:val="22"/>
          <w:lang w:eastAsia="zh-TW"/>
        </w:rPr>
        <w:t>計劃完成</w:t>
      </w:r>
      <w:r w:rsidRPr="00696227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696227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2004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F11FC9" w:rsidRPr="00F11FC9">
        <w:rPr>
          <w:rFonts w:ascii="PMingLiU" w:hAnsi="PMingLiU" w:hint="eastAsia"/>
          <w:sz w:val="22"/>
          <w:szCs w:val="22"/>
          <w:lang w:eastAsia="zh-TW"/>
        </w:rPr>
        <w:t>大</w:t>
      </w:r>
      <w:r w:rsidR="00F11FC9" w:rsidRPr="00F11FC9">
        <w:rPr>
          <w:rFonts w:ascii="PMingLiU" w:hAnsi="PMingLiU" w:cs="MingLiU" w:hint="eastAsia"/>
          <w:sz w:val="22"/>
          <w:lang w:eastAsia="zh-TW"/>
        </w:rPr>
        <w:t>約兩百萬台灣人參加</w:t>
      </w:r>
      <w:r w:rsidR="00F11FC9" w:rsidRPr="00F11FC9">
        <w:rPr>
          <w:rFonts w:ascii="Arial" w:hAnsi="Arial" w:cs="Arial"/>
          <w:sz w:val="22"/>
          <w:lang w:eastAsia="zh-TW"/>
        </w:rPr>
        <w:t>228</w:t>
      </w:r>
      <w:r w:rsidR="00F11FC9">
        <w:rPr>
          <w:rFonts w:ascii="PMingLiU" w:hAnsi="PMingLiU" w:cs="MingLiU" w:hint="eastAsia"/>
          <w:sz w:val="22"/>
          <w:lang w:eastAsia="zh-TW"/>
        </w:rPr>
        <w:t>手牽手</w:t>
      </w:r>
      <w:r w:rsidR="00F11FC9" w:rsidRPr="00F11FC9">
        <w:rPr>
          <w:rFonts w:ascii="PMingLiU" w:hAnsi="PMingLiU" w:cs="MingLiU" w:hint="eastAsia"/>
          <w:sz w:val="22"/>
          <w:lang w:eastAsia="zh-TW"/>
        </w:rPr>
        <w:t>集合</w:t>
      </w:r>
      <w:r w:rsidR="00F11FC9" w:rsidRPr="00F11FC9">
        <w:rPr>
          <w:rFonts w:ascii="PMingLiU" w:hAnsi="PMingLiU" w:cs="Arial"/>
          <w:sz w:val="22"/>
          <w:lang w:eastAsia="zh-TW"/>
        </w:rPr>
        <w:t>形成一個</w:t>
      </w:r>
      <w:r w:rsidR="00F11FC9" w:rsidRPr="00F11FC9">
        <w:rPr>
          <w:rFonts w:ascii="Arial" w:hAnsi="Arial" w:cs="Arial"/>
          <w:sz w:val="22"/>
          <w:lang w:eastAsia="zh-TW"/>
        </w:rPr>
        <w:t>500</w:t>
      </w:r>
      <w:r w:rsidR="00F11FC9" w:rsidRPr="00F11FC9">
        <w:rPr>
          <w:rFonts w:ascii="PMingLiU" w:hAnsi="PMingLiU" w:cs="Arial"/>
          <w:sz w:val="22"/>
          <w:lang w:eastAsia="zh-TW"/>
        </w:rPr>
        <w:t>公里長的人鏈</w:t>
      </w:r>
      <w:r w:rsidR="00F11FC9" w:rsidRPr="00F11FC9">
        <w:rPr>
          <w:rFonts w:ascii="Arial" w:hAnsi="Arial" w:cs="Arial"/>
          <w:sz w:val="22"/>
          <w:lang w:eastAsia="zh-TW"/>
        </w:rPr>
        <w:t>;</w:t>
      </w:r>
      <w:r w:rsidR="00696227">
        <w:rPr>
          <w:rFonts w:ascii="Arial" w:hAnsi="Arial" w:cs="Arial" w:hint="eastAsia"/>
          <w:sz w:val="22"/>
          <w:lang w:eastAsia="zh-TW"/>
        </w:rPr>
        <w:t xml:space="preserve"> </w:t>
      </w:r>
      <w:r w:rsidR="00F11FC9" w:rsidRPr="00696227">
        <w:rPr>
          <w:rFonts w:ascii="PMingLiU" w:hAnsi="PMingLiU" w:cs="Arial"/>
          <w:sz w:val="22"/>
          <w:lang w:eastAsia="zh-TW"/>
        </w:rPr>
        <w:t>巴西第一</w:t>
      </w:r>
      <w:r w:rsidR="00F11FC9" w:rsidRPr="00696227">
        <w:rPr>
          <w:rFonts w:ascii="PMingLiU" w:hAnsi="PMingLiU" w:cs="Arial" w:hint="eastAsia"/>
          <w:sz w:val="22"/>
          <w:lang w:eastAsia="zh-TW"/>
        </w:rPr>
        <w:t>次</w:t>
      </w:r>
      <w:r w:rsidR="00F11FC9" w:rsidRPr="00696227">
        <w:rPr>
          <w:rFonts w:ascii="PMingLiU" w:hAnsi="PMingLiU" w:cs="Arial"/>
          <w:sz w:val="22"/>
          <w:lang w:eastAsia="zh-TW"/>
        </w:rPr>
        <w:t>成功</w:t>
      </w:r>
      <w:r w:rsidR="00F11FC9" w:rsidRPr="00696227">
        <w:rPr>
          <w:rFonts w:ascii="PMingLiU" w:hAnsi="PMingLiU" w:cs="Arial" w:hint="eastAsia"/>
          <w:sz w:val="22"/>
          <w:lang w:eastAsia="zh-TW"/>
        </w:rPr>
        <w:t>地發射</w:t>
      </w:r>
      <w:r w:rsidR="00F11FC9" w:rsidRPr="00696227">
        <w:rPr>
          <w:rFonts w:ascii="PMingLiU" w:hAnsi="PMingLiU" w:cs="Arial"/>
          <w:sz w:val="22"/>
          <w:lang w:eastAsia="zh-TW"/>
        </w:rPr>
        <w:t>火箭</w:t>
      </w:r>
      <w:r w:rsidR="00F11FC9" w:rsidRPr="00696227">
        <w:rPr>
          <w:rFonts w:ascii="PMingLiU" w:hAnsi="PMingLiU" w:cs="Arial" w:hint="eastAsia"/>
          <w:sz w:val="22"/>
          <w:lang w:eastAsia="zh-TW"/>
        </w:rPr>
        <w:t>進</w:t>
      </w:r>
      <w:r w:rsidR="00F11FC9" w:rsidRPr="00696227">
        <w:rPr>
          <w:rFonts w:ascii="PMingLiU" w:hAnsi="PMingLiU" w:cs="Arial"/>
          <w:sz w:val="22"/>
          <w:lang w:eastAsia="zh-TW"/>
        </w:rPr>
        <w:t>入太空;</w:t>
      </w:r>
      <w:r w:rsidR="00696227">
        <w:rPr>
          <w:rFonts w:ascii="PMingLiU" w:hAnsi="PMingLiU" w:cs="Arial" w:hint="eastAsia"/>
          <w:sz w:val="22"/>
          <w:lang w:eastAsia="zh-TW"/>
        </w:rPr>
        <w:t xml:space="preserve"> </w:t>
      </w:r>
      <w:r w:rsidR="00F11FC9" w:rsidRPr="00696227">
        <w:rPr>
          <w:rFonts w:ascii="PMingLiU" w:hAnsi="PMingLiU" w:cs="Arial"/>
          <w:sz w:val="22"/>
          <w:lang w:eastAsia="zh-TW"/>
        </w:rPr>
        <w:t>台北</w:t>
      </w:r>
      <w:r w:rsidR="00F11FC9" w:rsidRPr="00F11FC9">
        <w:rPr>
          <w:rFonts w:ascii="Arial" w:hAnsi="Arial" w:cs="Arial"/>
          <w:sz w:val="22"/>
          <w:lang w:eastAsia="zh-TW"/>
        </w:rPr>
        <w:t>101</w:t>
      </w:r>
      <w:r w:rsidR="00F11FC9" w:rsidRPr="00696227">
        <w:rPr>
          <w:rFonts w:ascii="PMingLiU" w:hAnsi="PMingLiU" w:cs="Arial"/>
          <w:sz w:val="22"/>
          <w:lang w:eastAsia="zh-TW"/>
        </w:rPr>
        <w:t>大樓</w:t>
      </w:r>
      <w:r w:rsidR="00C53FC4">
        <w:rPr>
          <w:rFonts w:ascii="PMingLiU" w:hAnsi="PMingLiU" w:cs="Arial" w:hint="eastAsia"/>
          <w:sz w:val="22"/>
          <w:lang w:eastAsia="zh-TW"/>
        </w:rPr>
        <w:t>開幕</w:t>
      </w:r>
      <w:r w:rsidR="00696227" w:rsidRPr="00696227">
        <w:rPr>
          <w:rFonts w:ascii="PMingLiU" w:hAnsi="PMingLiU" w:cs="Arial"/>
          <w:sz w:val="22"/>
          <w:lang w:eastAsia="zh-TW"/>
        </w:rPr>
        <w:t>,</w:t>
      </w:r>
      <w:r w:rsidR="00696227" w:rsidRPr="00696227">
        <w:rPr>
          <w:rFonts w:ascii="PMingLiU" w:hAnsi="PMingLiU" w:cs="Arial" w:hint="eastAsia"/>
          <w:sz w:val="22"/>
          <w:lang w:eastAsia="zh-TW"/>
        </w:rPr>
        <w:t xml:space="preserve"> </w:t>
      </w:r>
      <w:r w:rsidR="00C53FC4">
        <w:rPr>
          <w:rFonts w:ascii="PMingLiU" w:hAnsi="PMingLiU" w:cs="Arial" w:hint="eastAsia"/>
          <w:sz w:val="22"/>
          <w:lang w:eastAsia="zh-TW"/>
        </w:rPr>
        <w:t>是</w:t>
      </w:r>
      <w:r w:rsidR="00F11FC9" w:rsidRPr="00696227">
        <w:rPr>
          <w:rFonts w:ascii="PMingLiU" w:hAnsi="PMingLiU" w:cs="Arial" w:hint="eastAsia"/>
          <w:sz w:val="22"/>
          <w:lang w:eastAsia="zh-TW"/>
        </w:rPr>
        <w:t>當時</w:t>
      </w:r>
      <w:r w:rsidR="00F11FC9" w:rsidRPr="00696227">
        <w:rPr>
          <w:rFonts w:ascii="PMingLiU" w:hAnsi="PMingLiU" w:cs="Arial"/>
          <w:sz w:val="22"/>
          <w:lang w:eastAsia="zh-TW"/>
        </w:rPr>
        <w:t>最高的摩天大樓</w:t>
      </w:r>
      <w:r w:rsidRPr="00696227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696227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2005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696227">
        <w:rPr>
          <w:rFonts w:ascii="PMingLiU" w:hAnsi="PMingLiU" w:hint="eastAsia"/>
          <w:sz w:val="22"/>
          <w:szCs w:val="22"/>
          <w:lang w:eastAsia="zh-TW"/>
        </w:rPr>
        <w:t>第四屆</w:t>
      </w:r>
      <w:r w:rsidR="00AC7E02" w:rsidRPr="00696227">
        <w:rPr>
          <w:rStyle w:val="shorttext"/>
          <w:rFonts w:ascii="PMingLiU" w:hAnsi="PMingLiU" w:cs="MingLiU" w:hint="eastAsia"/>
          <w:sz w:val="22"/>
          <w:szCs w:val="22"/>
          <w:lang w:eastAsia="zh-TW"/>
        </w:rPr>
        <w:t>美洲高峰會議在阿根廷馬德普拉塔舉行</w:t>
      </w:r>
      <w:r w:rsidRPr="00696227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CA4B6C" w:rsidP="00BD5A31">
      <w:pPr>
        <w:spacing w:before="0" w:after="120" w:line="240" w:lineRule="auto"/>
        <w:ind w:left="720" w:hanging="720"/>
        <w:rPr>
          <w:rFonts w:asciiTheme="majorHAnsi" w:hAnsiTheme="majorHAnsi"/>
          <w:i/>
          <w:sz w:val="20"/>
          <w:szCs w:val="20"/>
          <w:lang w:eastAsia="zh-TW"/>
        </w:rPr>
      </w:pPr>
      <w:r w:rsidRPr="007F7C26">
        <w:rPr>
          <w:rFonts w:asciiTheme="majorHAnsi" w:hAnsiTheme="majorHAnsi" w:hint="eastAsia"/>
          <w:i/>
          <w:sz w:val="20"/>
          <w:szCs w:val="20"/>
          <w:lang w:eastAsia="zh-TW"/>
        </w:rPr>
        <w:t>資料來源和參考資料</w:t>
      </w:r>
      <w:r w:rsidR="00BD5A31" w:rsidRPr="00BD5A31">
        <w:rPr>
          <w:rFonts w:asciiTheme="majorHAnsi" w:hAnsiTheme="majorHAnsi"/>
          <w:i/>
          <w:sz w:val="20"/>
          <w:szCs w:val="20"/>
          <w:lang w:eastAsia="zh-TW"/>
        </w:rPr>
        <w:t>:</w:t>
      </w:r>
    </w:p>
    <w:p w:rsidR="00BD5A31" w:rsidRPr="009C6963" w:rsidRDefault="00BD5A31" w:rsidP="00BD5A31">
      <w:pPr>
        <w:spacing w:before="0" w:after="120" w:line="240" w:lineRule="auto"/>
        <w:rPr>
          <w:rFonts w:ascii="PMingLiU" w:hAnsi="PMingLiU"/>
          <w:sz w:val="20"/>
          <w:szCs w:val="20"/>
          <w:lang w:eastAsia="zh-TW"/>
        </w:rPr>
      </w:pPr>
      <w:r w:rsidRPr="00006B12">
        <w:rPr>
          <w:rFonts w:asciiTheme="minorHAnsi" w:hAnsiTheme="minorHAnsi"/>
          <w:sz w:val="20"/>
          <w:szCs w:val="20"/>
        </w:rPr>
        <w:t xml:space="preserve">Friedman, D., Mangiafico, L., Blake, J., </w:t>
      </w:r>
      <w:proofErr w:type="spellStart"/>
      <w:r w:rsidRPr="00006B12">
        <w:rPr>
          <w:rFonts w:asciiTheme="minorHAnsi" w:hAnsiTheme="minorHAnsi"/>
          <w:sz w:val="20"/>
          <w:szCs w:val="20"/>
        </w:rPr>
        <w:t>Wintz</w:t>
      </w:r>
      <w:proofErr w:type="spellEnd"/>
      <w:r w:rsidRPr="00006B12">
        <w:rPr>
          <w:rFonts w:asciiTheme="minorHAnsi" w:hAnsiTheme="minorHAnsi"/>
          <w:sz w:val="20"/>
          <w:szCs w:val="20"/>
        </w:rPr>
        <w:t xml:space="preserve">, L. (1996). </w:t>
      </w:r>
      <w:r w:rsidR="00CA4B6C" w:rsidRPr="009C6963">
        <w:rPr>
          <w:rFonts w:ascii="PMingLiU" w:hAnsi="PMingLiU" w:hint="eastAsia"/>
          <w:i/>
          <w:sz w:val="20"/>
          <w:szCs w:val="20"/>
          <w:lang w:eastAsia="zh-TW"/>
        </w:rPr>
        <w:t>(國際蘭馨交流協會美洲聯盟: 服務各地社區七十五年)</w:t>
      </w:r>
      <w:r w:rsidR="00CA4B6C" w:rsidRPr="009C6963">
        <w:rPr>
          <w:rFonts w:ascii="PMingLiU" w:hAnsi="PMingLiU"/>
          <w:i/>
          <w:sz w:val="20"/>
          <w:szCs w:val="20"/>
          <w:lang w:eastAsia="zh-TW"/>
        </w:rPr>
        <w:t xml:space="preserve">. </w:t>
      </w:r>
      <w:r w:rsidR="00CA4B6C" w:rsidRPr="009C6963">
        <w:rPr>
          <w:rFonts w:ascii="PMingLiU" w:hAnsi="PMingLiU" w:hint="eastAsia"/>
          <w:sz w:val="20"/>
          <w:szCs w:val="20"/>
          <w:lang w:eastAsia="zh-TW"/>
        </w:rPr>
        <w:t>國際蘭馨交流協會美洲聯盟.</w:t>
      </w:r>
    </w:p>
    <w:p w:rsidR="00BD5A31" w:rsidRPr="00006B12" w:rsidRDefault="00BD5A31" w:rsidP="00BD5A31">
      <w:pPr>
        <w:contextualSpacing/>
        <w:rPr>
          <w:rFonts w:asciiTheme="minorHAnsi" w:hAnsiTheme="minorHAnsi"/>
          <w:sz w:val="20"/>
          <w:szCs w:val="20"/>
        </w:rPr>
      </w:pPr>
      <w:r w:rsidRPr="00006B12">
        <w:rPr>
          <w:rFonts w:asciiTheme="minorHAnsi" w:hAnsiTheme="minorHAnsi"/>
          <w:sz w:val="20"/>
          <w:szCs w:val="20"/>
        </w:rPr>
        <w:t>Rosenberg, J. (</w:t>
      </w:r>
      <w:proofErr w:type="spellStart"/>
      <w:r w:rsidRPr="00006B12">
        <w:rPr>
          <w:rFonts w:asciiTheme="minorHAnsi" w:hAnsiTheme="minorHAnsi"/>
          <w:sz w:val="20"/>
          <w:szCs w:val="20"/>
        </w:rPr>
        <w:t>n.d</w:t>
      </w:r>
      <w:proofErr w:type="spellEnd"/>
      <w:r w:rsidRPr="00006B12">
        <w:rPr>
          <w:rFonts w:asciiTheme="minorHAnsi" w:hAnsiTheme="minorHAnsi"/>
          <w:sz w:val="20"/>
          <w:szCs w:val="20"/>
        </w:rPr>
        <w:t xml:space="preserve">). </w:t>
      </w:r>
      <w:proofErr w:type="gramStart"/>
      <w:r w:rsidRPr="00006B12">
        <w:rPr>
          <w:rFonts w:asciiTheme="minorHAnsi" w:hAnsiTheme="minorHAnsi"/>
          <w:sz w:val="20"/>
          <w:szCs w:val="20"/>
        </w:rPr>
        <w:t>Timeline of the 20th Century</w:t>
      </w:r>
      <w:r w:rsidR="00CA4B6C">
        <w:rPr>
          <w:rFonts w:asciiTheme="minorHAnsi" w:hAnsiTheme="minorHAnsi"/>
          <w:sz w:val="20"/>
          <w:szCs w:val="20"/>
        </w:rPr>
        <w:t xml:space="preserve"> </w:t>
      </w:r>
      <w:r w:rsidR="00CA4B6C" w:rsidRPr="009C6963">
        <w:rPr>
          <w:rFonts w:ascii="PMingLiU" w:hAnsi="PMingLiU" w:hint="eastAsia"/>
          <w:spacing w:val="-8"/>
          <w:sz w:val="20"/>
          <w:szCs w:val="20"/>
          <w:lang w:eastAsia="zh-TW"/>
        </w:rPr>
        <w:t>(二十世紀</w:t>
      </w:r>
      <w:r w:rsidR="00CA4B6C" w:rsidRPr="009C6963">
        <w:rPr>
          <w:rFonts w:ascii="PMingLiU" w:hAnsi="PMingLiU" w:cs="PMingLiU" w:hint="eastAsia"/>
          <w:sz w:val="20"/>
          <w:lang w:eastAsia="zh-TW"/>
        </w:rPr>
        <w:t>大事記要</w:t>
      </w:r>
      <w:r w:rsidR="00CA4B6C" w:rsidRPr="009C6963">
        <w:rPr>
          <w:rFonts w:ascii="PMingLiU" w:hAnsi="PMingLiU" w:cs="PMingLiU"/>
          <w:sz w:val="20"/>
          <w:lang w:eastAsia="zh-TW"/>
        </w:rPr>
        <w:t>)</w:t>
      </w:r>
      <w:r w:rsidR="00CA4B6C" w:rsidRPr="009C6963">
        <w:rPr>
          <w:rFonts w:ascii="PMingLiU" w:hAnsi="PMingLiU"/>
          <w:spacing w:val="-8"/>
          <w:sz w:val="20"/>
          <w:szCs w:val="20"/>
        </w:rPr>
        <w:t>.</w:t>
      </w:r>
      <w:proofErr w:type="gramEnd"/>
      <w:r w:rsidR="00CA4B6C" w:rsidRPr="009C6963">
        <w:rPr>
          <w:rFonts w:ascii="PMingLiU" w:hAnsi="PMingLiU"/>
          <w:spacing w:val="-8"/>
          <w:sz w:val="20"/>
          <w:szCs w:val="20"/>
        </w:rPr>
        <w:t xml:space="preserve"> </w:t>
      </w:r>
      <w:r w:rsidR="00CA4B6C" w:rsidRPr="009C6963">
        <w:rPr>
          <w:rFonts w:ascii="PMingLiU" w:hAnsi="PMingLiU" w:hint="eastAsia"/>
          <w:spacing w:val="-8"/>
          <w:sz w:val="20"/>
          <w:szCs w:val="20"/>
          <w:lang w:eastAsia="zh-TW"/>
        </w:rPr>
        <w:t>取自</w:t>
      </w:r>
      <w:r w:rsidRPr="00006B12">
        <w:rPr>
          <w:rFonts w:asciiTheme="minorHAnsi" w:hAnsiTheme="minorHAnsi"/>
          <w:sz w:val="20"/>
          <w:szCs w:val="20"/>
        </w:rPr>
        <w:t>http://history1900s.about.com/od/timelines/tp/1980timeline.htm; http://history1900s.about.com/od/timelines/tp/1990timeline.htm</w:t>
      </w:r>
    </w:p>
    <w:p w:rsidR="00BD5A31" w:rsidRPr="00C1748F" w:rsidRDefault="00BD5A31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C1748F" w:rsidRPr="00C1748F" w:rsidRDefault="00B77701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</w:pPr>
      <w:r w:rsidRPr="002D4972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t>千禧世代</w:t>
      </w:r>
      <w:r w:rsidR="002D4972">
        <w:rPr>
          <w:rFonts w:ascii="PMingLiU" w:hAnsi="PMingLiU" w:cs="MingLiU"/>
          <w:b/>
          <w:color w:val="A03860"/>
          <w:sz w:val="28"/>
          <w:szCs w:val="28"/>
          <w:u w:val="single"/>
          <w:lang w:eastAsia="zh-TW"/>
        </w:rPr>
        <w:t xml:space="preserve"> </w:t>
      </w:r>
      <w:r w:rsidRPr="005A19CC"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  <w:t>:</w:t>
      </w:r>
      <w:r w:rsidR="002D4972"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  <w:t xml:space="preserve"> </w:t>
      </w:r>
      <w:r w:rsidRPr="005A19CC">
        <w:rPr>
          <w:rFonts w:ascii="PMingLiU" w:hAnsi="PMingLiU" w:cs="Arial" w:hint="eastAsia"/>
          <w:b/>
          <w:color w:val="A03860"/>
          <w:sz w:val="28"/>
          <w:szCs w:val="28"/>
          <w:u w:val="single"/>
          <w:lang w:eastAsia="zh-TW"/>
        </w:rPr>
        <w:t>蘭馨會大事記要</w:t>
      </w:r>
    </w:p>
    <w:p w:rsidR="00C1748F" w:rsidRDefault="00C1748F" w:rsidP="00C1748F">
      <w:pPr>
        <w:spacing w:before="0" w:after="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</w:p>
    <w:p w:rsidR="00BD5A31" w:rsidRPr="00BD5A31" w:rsidRDefault="00BD5A31" w:rsidP="007C09C8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</w:t>
      </w:r>
      <w:r w:rsidR="0054508F">
        <w:rPr>
          <w:rFonts w:asciiTheme="majorHAnsi" w:hAnsiTheme="majorHAnsi"/>
          <w:sz w:val="22"/>
          <w:szCs w:val="22"/>
          <w:lang w:eastAsia="zh-TW"/>
        </w:rPr>
        <w:t>988</w:t>
      </w:r>
      <w:r w:rsidR="0054508F"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成立災難救助基金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9C6963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r w:rsidRPr="00BD5A31">
        <w:rPr>
          <w:rFonts w:asciiTheme="majorHAnsi" w:hAnsiTheme="majorHAnsi"/>
          <w:sz w:val="22"/>
          <w:szCs w:val="22"/>
          <w:lang w:eastAsia="zh-TW"/>
        </w:rPr>
        <w:t>1990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7C09C8">
        <w:rPr>
          <w:rFonts w:asciiTheme="majorHAnsi" w:hAnsiTheme="majorHAnsi" w:hint="eastAsia"/>
          <w:sz w:val="22"/>
          <w:szCs w:val="22"/>
          <w:lang w:eastAsia="zh-TW"/>
        </w:rPr>
        <w:t>於</w:t>
      </w:r>
      <w:r w:rsidRPr="00BD5A31">
        <w:rPr>
          <w:rFonts w:asciiTheme="majorHAnsi" w:hAnsiTheme="majorHAnsi"/>
          <w:sz w:val="22"/>
          <w:szCs w:val="22"/>
          <w:lang w:eastAsia="zh-TW"/>
        </w:rPr>
        <w:t xml:space="preserve">1990 </w:t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年分會年度結束時</w:t>
      </w:r>
      <w:r w:rsidRPr="009C6963">
        <w:rPr>
          <w:rFonts w:ascii="PMingLiU" w:hAnsi="PMingLiU"/>
          <w:sz w:val="22"/>
          <w:szCs w:val="22"/>
          <w:lang w:eastAsia="zh-TW"/>
        </w:rPr>
        <w:t xml:space="preserve">, </w:t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蘭馨會有</w:t>
      </w:r>
      <w:r w:rsidR="009C6963">
        <w:rPr>
          <w:rFonts w:asciiTheme="majorHAnsi" w:hAnsiTheme="majorHAnsi"/>
          <w:sz w:val="22"/>
          <w:szCs w:val="22"/>
          <w:lang w:eastAsia="zh-TW"/>
        </w:rPr>
        <w:t>1</w:t>
      </w:r>
      <w:proofErr w:type="gramStart"/>
      <w:r w:rsidR="009C6963">
        <w:rPr>
          <w:rFonts w:asciiTheme="majorHAnsi" w:hAnsiTheme="majorHAnsi"/>
          <w:sz w:val="22"/>
          <w:szCs w:val="22"/>
          <w:lang w:eastAsia="zh-TW"/>
        </w:rPr>
        <w:t>,453</w:t>
      </w:r>
      <w:proofErr w:type="gramEnd"/>
      <w:r w:rsidR="007C09C8" w:rsidRPr="0056023D">
        <w:rPr>
          <w:rFonts w:ascii="PMingLiU" w:hAnsi="PMingLiU"/>
          <w:sz w:val="22"/>
          <w:szCs w:val="22"/>
          <w:lang w:eastAsia="zh-TW"/>
        </w:rPr>
        <w:t xml:space="preserve"> </w:t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個分會和四萬九千六百零二名會員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</w:p>
    <w:p w:rsidR="00BD5A31" w:rsidRPr="009C6963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1992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台灣</w:t>
      </w:r>
      <w:r w:rsidR="009C6963">
        <w:rPr>
          <w:rFonts w:ascii="PMingLiU" w:hAnsi="PMingLiU" w:hint="eastAsia"/>
          <w:sz w:val="22"/>
          <w:szCs w:val="22"/>
          <w:lang w:eastAsia="zh-TW"/>
        </w:rPr>
        <w:t>第一個</w:t>
      </w:r>
      <w:r w:rsidR="009C6963" w:rsidRPr="009C6963">
        <w:rPr>
          <w:rFonts w:ascii="PMingLiU" w:hAnsi="PMingLiU" w:hint="eastAsia"/>
          <w:sz w:val="22"/>
          <w:szCs w:val="22"/>
          <w:lang w:eastAsia="zh-TW"/>
        </w:rPr>
        <w:t>分會</w:t>
      </w:r>
      <w:r w:rsidR="009C6963">
        <w:rPr>
          <w:rFonts w:ascii="PMingLiU" w:hAnsi="PMingLiU" w:hint="eastAsia"/>
          <w:sz w:val="22"/>
          <w:szCs w:val="22"/>
          <w:lang w:eastAsia="zh-TW"/>
        </w:rPr>
        <w:t>在</w:t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台北市成立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1994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7C09C8">
        <w:rPr>
          <w:rFonts w:asciiTheme="majorHAnsi" w:hAnsiTheme="majorHAnsi" w:hint="eastAsia"/>
          <w:sz w:val="22"/>
          <w:szCs w:val="22"/>
          <w:lang w:eastAsia="zh-TW"/>
        </w:rPr>
        <w:t>貝拉</w:t>
      </w:r>
      <w:r w:rsidR="009C6963" w:rsidRPr="009C6963">
        <w:rPr>
          <w:rFonts w:ascii="Wingdings 2" w:hAnsi="Wingdings 2" w:cs="Arial"/>
          <w:sz w:val="22"/>
          <w:lang w:eastAsia="zh-TW"/>
        </w:rPr>
        <w:t></w:t>
      </w:r>
      <w:r w:rsidR="007C09C8" w:rsidRPr="007C09C8">
        <w:rPr>
          <w:rFonts w:asciiTheme="majorHAnsi" w:hAnsiTheme="majorHAnsi" w:hint="eastAsia"/>
          <w:sz w:val="22"/>
          <w:szCs w:val="22"/>
          <w:lang w:eastAsia="zh-TW"/>
        </w:rPr>
        <w:t>阿比吉格</w:t>
      </w:r>
      <w:r w:rsidR="009C6963">
        <w:rPr>
          <w:rFonts w:asciiTheme="majorHAnsi" w:hAnsiTheme="majorHAnsi" w:hint="eastAsia"/>
          <w:sz w:val="22"/>
          <w:szCs w:val="22"/>
          <w:lang w:eastAsia="zh-TW"/>
        </w:rPr>
        <w:t xml:space="preserve"> </w:t>
      </w:r>
      <w:r w:rsidR="007C09C8">
        <w:rPr>
          <w:rFonts w:asciiTheme="majorHAnsi" w:hAnsiTheme="majorHAnsi"/>
          <w:sz w:val="22"/>
          <w:szCs w:val="22"/>
          <w:lang w:eastAsia="zh-TW"/>
        </w:rPr>
        <w:t>(</w:t>
      </w:r>
      <w:r w:rsidRPr="00BD5A31">
        <w:rPr>
          <w:rFonts w:asciiTheme="majorHAnsi" w:hAnsiTheme="majorHAnsi"/>
          <w:sz w:val="22"/>
          <w:szCs w:val="22"/>
          <w:lang w:eastAsia="zh-TW"/>
        </w:rPr>
        <w:t>Bella Abzug</w:t>
      </w:r>
      <w:r w:rsidR="007C09C8">
        <w:rPr>
          <w:rFonts w:asciiTheme="majorHAnsi" w:hAnsiTheme="majorHAnsi"/>
          <w:sz w:val="22"/>
          <w:szCs w:val="22"/>
          <w:lang w:eastAsia="zh-TW"/>
        </w:rPr>
        <w:t>)</w:t>
      </w:r>
      <w:r w:rsidRPr="00BD5A31">
        <w:rPr>
          <w:rFonts w:asciiTheme="majorHAnsi" w:hAnsiTheme="majorHAnsi"/>
          <w:sz w:val="22"/>
          <w:szCs w:val="22"/>
          <w:lang w:eastAsia="zh-TW"/>
        </w:rPr>
        <w:t xml:space="preserve"> </w:t>
      </w:r>
      <w:r w:rsidR="007C09C8">
        <w:rPr>
          <w:rFonts w:asciiTheme="majorHAnsi" w:hAnsiTheme="majorHAnsi" w:hint="eastAsia"/>
          <w:sz w:val="22"/>
          <w:szCs w:val="22"/>
          <w:lang w:eastAsia="zh-TW"/>
        </w:rPr>
        <w:t>在</w:t>
      </w:r>
      <w:r w:rsidRPr="00BD5A31">
        <w:rPr>
          <w:rFonts w:asciiTheme="majorHAnsi" w:hAnsiTheme="majorHAnsi"/>
          <w:sz w:val="22"/>
          <w:szCs w:val="22"/>
          <w:lang w:eastAsia="zh-TW"/>
        </w:rPr>
        <w:t>SIA</w:t>
      </w:r>
      <w:r w:rsidR="007C09C8" w:rsidRPr="007C09C8">
        <w:rPr>
          <w:rFonts w:asciiTheme="majorHAnsi" w:hAnsiTheme="majorHAnsi" w:hint="eastAsia"/>
          <w:sz w:val="22"/>
          <w:szCs w:val="22"/>
          <w:lang w:eastAsia="zh-TW"/>
        </w:rPr>
        <w:t>於</w:t>
      </w:r>
      <w:r w:rsidR="007C09C8">
        <w:rPr>
          <w:rFonts w:asciiTheme="majorHAnsi" w:hAnsiTheme="majorHAnsi" w:hint="eastAsia"/>
          <w:sz w:val="22"/>
          <w:szCs w:val="22"/>
          <w:lang w:eastAsia="zh-TW"/>
        </w:rPr>
        <w:t>俄亥俄州辛辛那提</w:t>
      </w:r>
      <w:r w:rsidR="007C09C8" w:rsidRPr="007C09C8">
        <w:rPr>
          <w:rFonts w:asciiTheme="majorHAnsi" w:hAnsiTheme="majorHAnsi" w:hint="eastAsia"/>
          <w:sz w:val="22"/>
          <w:szCs w:val="22"/>
          <w:lang w:eastAsia="zh-TW"/>
        </w:rPr>
        <w:t>市所舉辦的第三十</w:t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三屆雙年會中演講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54508F" w:rsidP="009C6963">
      <w:pPr>
        <w:tabs>
          <w:tab w:val="left" w:pos="720"/>
          <w:tab w:val="left" w:pos="1440"/>
          <w:tab w:val="left" w:pos="2160"/>
          <w:tab w:val="left" w:pos="2922"/>
        </w:tabs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>
        <w:rPr>
          <w:rFonts w:asciiTheme="majorHAnsi" w:hAnsiTheme="majorHAnsi"/>
          <w:sz w:val="22"/>
          <w:szCs w:val="22"/>
          <w:lang w:eastAsia="zh-TW"/>
        </w:rPr>
        <w:t>1995</w:t>
      </w:r>
      <w:r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台灣專區成立</w:t>
      </w:r>
      <w:r w:rsidR="00BD5A31"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  <w:r w:rsidR="009C6963" w:rsidRPr="009C6963">
        <w:rPr>
          <w:rFonts w:ascii="PMingLiU" w:hAnsi="PMingLiU"/>
          <w:sz w:val="22"/>
          <w:szCs w:val="22"/>
          <w:lang w:eastAsia="zh-TW"/>
        </w:rPr>
        <w:tab/>
      </w:r>
      <w:r w:rsidR="009C6963">
        <w:rPr>
          <w:rFonts w:asciiTheme="majorHAnsi" w:hAnsiTheme="majorHAnsi"/>
          <w:sz w:val="22"/>
          <w:szCs w:val="22"/>
          <w:lang w:eastAsia="zh-TW"/>
        </w:rPr>
        <w:tab/>
      </w:r>
    </w:p>
    <w:p w:rsidR="00BD5A31" w:rsidRPr="00BD5A31" w:rsidRDefault="0054508F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proofErr w:type="gramStart"/>
      <w:r>
        <w:rPr>
          <w:rFonts w:asciiTheme="majorHAnsi" w:hAnsiTheme="majorHAnsi"/>
          <w:sz w:val="22"/>
          <w:szCs w:val="22"/>
          <w:lang w:eastAsia="zh-TW"/>
        </w:rPr>
        <w:t>1996</w:t>
      </w:r>
      <w:r>
        <w:rPr>
          <w:rFonts w:asciiTheme="majorHAnsi" w:hAnsiTheme="majorHAnsi"/>
          <w:sz w:val="22"/>
          <w:szCs w:val="22"/>
          <w:lang w:eastAsia="zh-TW"/>
        </w:rPr>
        <w:tab/>
      </w:r>
      <w:r w:rsidR="007C09C8" w:rsidRPr="009C6963">
        <w:rPr>
          <w:rFonts w:ascii="PMingLiU" w:hAnsi="PMingLiU" w:hint="eastAsia"/>
          <w:sz w:val="22"/>
          <w:szCs w:val="22"/>
          <w:lang w:eastAsia="zh-TW"/>
        </w:rPr>
        <w:t>國際蘭馨交流協會各聯盟共同慶祝蘭馨會七十五週年紀念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9C6963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1997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加勒比海專區更名為中美洲專區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BD5A31" w:rsidRDefault="00BD5A31" w:rsidP="00BD5A31">
      <w:pPr>
        <w:spacing w:before="0" w:after="120" w:line="240" w:lineRule="auto"/>
        <w:ind w:left="720" w:hanging="720"/>
        <w:rPr>
          <w:rFonts w:asciiTheme="majorHAnsi" w:hAnsiTheme="majorHAnsi"/>
          <w:sz w:val="22"/>
          <w:szCs w:val="22"/>
          <w:lang w:eastAsia="zh-TW"/>
        </w:rPr>
      </w:pPr>
      <w:r w:rsidRPr="00BD5A31">
        <w:rPr>
          <w:rFonts w:asciiTheme="majorHAnsi" w:hAnsiTheme="majorHAnsi"/>
          <w:sz w:val="22"/>
          <w:szCs w:val="22"/>
          <w:lang w:eastAsia="zh-TW"/>
        </w:rPr>
        <w:t>2000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EA26B5" w:rsidRPr="007C09C8">
        <w:rPr>
          <w:rFonts w:asciiTheme="majorHAnsi" w:hAnsiTheme="majorHAnsi" w:hint="eastAsia"/>
          <w:sz w:val="22"/>
          <w:szCs w:val="22"/>
          <w:lang w:eastAsia="zh-TW"/>
        </w:rPr>
        <w:t>於</w:t>
      </w:r>
      <w:r w:rsidR="00EA26B5" w:rsidRPr="00BD5A31">
        <w:rPr>
          <w:rFonts w:asciiTheme="majorHAnsi" w:hAnsiTheme="majorHAnsi"/>
          <w:sz w:val="22"/>
          <w:szCs w:val="22"/>
          <w:lang w:eastAsia="zh-TW"/>
        </w:rPr>
        <w:t xml:space="preserve">2000 </w:t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年分會年度結束時</w:t>
      </w:r>
      <w:r w:rsidR="00EA26B5" w:rsidRPr="009C6963">
        <w:rPr>
          <w:rFonts w:ascii="PMingLiU" w:hAnsi="PMingLiU"/>
          <w:sz w:val="22"/>
          <w:szCs w:val="22"/>
          <w:lang w:eastAsia="zh-TW"/>
        </w:rPr>
        <w:t xml:space="preserve">, </w:t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蘭馨會有</w:t>
      </w:r>
      <w:r w:rsidR="00EA26B5" w:rsidRPr="00BD5A31">
        <w:rPr>
          <w:rFonts w:asciiTheme="majorHAnsi" w:hAnsiTheme="majorHAnsi"/>
          <w:sz w:val="22"/>
          <w:szCs w:val="22"/>
          <w:lang w:eastAsia="zh-TW"/>
        </w:rPr>
        <w:t>1</w:t>
      </w:r>
      <w:proofErr w:type="gramStart"/>
      <w:r w:rsidR="00EA26B5" w:rsidRPr="00BD5A31">
        <w:rPr>
          <w:rFonts w:asciiTheme="majorHAnsi" w:hAnsiTheme="majorHAnsi"/>
          <w:sz w:val="22"/>
          <w:szCs w:val="22"/>
          <w:lang w:eastAsia="zh-TW"/>
        </w:rPr>
        <w:t>,514</w:t>
      </w:r>
      <w:r w:rsidR="00EA26B5" w:rsidRPr="0056023D">
        <w:rPr>
          <w:rFonts w:ascii="PMingLiU" w:hAnsi="PMingLiU" w:hint="eastAsia"/>
          <w:sz w:val="22"/>
          <w:szCs w:val="22"/>
          <w:lang w:eastAsia="zh-TW"/>
        </w:rPr>
        <w:t>個分會和四</w:t>
      </w:r>
      <w:r w:rsidR="00EA26B5">
        <w:rPr>
          <w:rFonts w:ascii="PMingLiU" w:hAnsi="PMingLiU" w:hint="eastAsia"/>
          <w:sz w:val="22"/>
          <w:szCs w:val="22"/>
          <w:lang w:eastAsia="zh-TW"/>
        </w:rPr>
        <w:t>萬</w:t>
      </w:r>
      <w:r w:rsidR="00EA26B5" w:rsidRPr="007C09C8">
        <w:rPr>
          <w:rFonts w:ascii="PMingLiU" w:hAnsi="PMingLiU" w:hint="eastAsia"/>
          <w:sz w:val="22"/>
          <w:szCs w:val="22"/>
          <w:lang w:eastAsia="zh-TW"/>
        </w:rPr>
        <w:t>六</w:t>
      </w:r>
      <w:r w:rsidR="00EA26B5">
        <w:rPr>
          <w:rFonts w:ascii="PMingLiU" w:hAnsi="PMingLiU" w:hint="eastAsia"/>
          <w:sz w:val="22"/>
          <w:szCs w:val="22"/>
          <w:lang w:eastAsia="zh-TW"/>
        </w:rPr>
        <w:t>千</w:t>
      </w:r>
      <w:r w:rsidR="00EA26B5" w:rsidRPr="00EA26B5">
        <w:rPr>
          <w:rFonts w:ascii="PMingLiU" w:hAnsi="PMingLiU" w:hint="eastAsia"/>
          <w:sz w:val="22"/>
          <w:szCs w:val="22"/>
          <w:lang w:eastAsia="zh-TW"/>
        </w:rPr>
        <w:t>七</w:t>
      </w:r>
      <w:r w:rsidR="00EA26B5" w:rsidRPr="0056023D">
        <w:rPr>
          <w:rFonts w:ascii="PMingLiU" w:hAnsi="PMingLiU" w:hint="eastAsia"/>
          <w:sz w:val="22"/>
          <w:szCs w:val="22"/>
          <w:lang w:eastAsia="zh-TW"/>
        </w:rPr>
        <w:t>百</w:t>
      </w:r>
      <w:r w:rsidR="00EA26B5" w:rsidRPr="007C09C8">
        <w:rPr>
          <w:rFonts w:ascii="PMingLiU" w:hAnsi="PMingLiU" w:hint="eastAsia"/>
          <w:sz w:val="22"/>
          <w:szCs w:val="22"/>
          <w:lang w:eastAsia="zh-TW"/>
        </w:rPr>
        <w:t>六</w:t>
      </w:r>
      <w:r w:rsidR="00EA26B5" w:rsidRPr="00EA26B5">
        <w:rPr>
          <w:rFonts w:ascii="PMingLiU" w:hAnsi="PMingLiU" w:hint="eastAsia"/>
          <w:sz w:val="22"/>
          <w:szCs w:val="22"/>
          <w:lang w:eastAsia="zh-TW"/>
        </w:rPr>
        <w:t>十八</w:t>
      </w:r>
      <w:r w:rsidR="00EA26B5" w:rsidRPr="0056023D">
        <w:rPr>
          <w:rFonts w:ascii="PMingLiU" w:hAnsi="PMingLiU" w:hint="eastAsia"/>
          <w:sz w:val="22"/>
          <w:szCs w:val="22"/>
          <w:lang w:eastAsia="zh-TW"/>
        </w:rPr>
        <w:t>名會員</w:t>
      </w:r>
      <w:proofErr w:type="gramEnd"/>
      <w:r w:rsidRPr="00BD5A31">
        <w:rPr>
          <w:rFonts w:asciiTheme="majorHAnsi" w:hAnsiTheme="majorHAnsi"/>
          <w:sz w:val="22"/>
          <w:szCs w:val="22"/>
          <w:lang w:eastAsia="zh-TW"/>
        </w:rPr>
        <w:t>.</w:t>
      </w:r>
    </w:p>
    <w:p w:rsidR="00BD5A31" w:rsidRPr="009C6963" w:rsidRDefault="00BD5A31" w:rsidP="00BD5A31">
      <w:pPr>
        <w:spacing w:before="0" w:after="120" w:line="240" w:lineRule="auto"/>
        <w:ind w:left="720" w:hanging="720"/>
        <w:rPr>
          <w:rFonts w:ascii="PMingLiU" w:hAnsi="PMingLiU"/>
          <w:sz w:val="22"/>
          <w:szCs w:val="22"/>
          <w:lang w:eastAsia="zh-TW"/>
        </w:rPr>
      </w:pPr>
      <w:proofErr w:type="gramStart"/>
      <w:r w:rsidRPr="00BD5A31">
        <w:rPr>
          <w:rFonts w:asciiTheme="majorHAnsi" w:hAnsiTheme="majorHAnsi"/>
          <w:sz w:val="22"/>
          <w:szCs w:val="22"/>
          <w:lang w:eastAsia="zh-TW"/>
        </w:rPr>
        <w:t>2002</w:t>
      </w:r>
      <w:r w:rsidRPr="00BD5A31">
        <w:rPr>
          <w:rFonts w:asciiTheme="majorHAnsi" w:hAnsiTheme="majorHAnsi"/>
          <w:sz w:val="22"/>
          <w:szCs w:val="22"/>
          <w:lang w:eastAsia="zh-TW"/>
        </w:rPr>
        <w:tab/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墨西哥專區與中美洲專區合併</w:t>
      </w:r>
      <w:r w:rsidR="009C6963" w:rsidRPr="009C6963">
        <w:rPr>
          <w:rFonts w:ascii="PMingLiU" w:hAnsi="PMingLiU" w:hint="eastAsia"/>
          <w:sz w:val="22"/>
          <w:szCs w:val="22"/>
          <w:lang w:eastAsia="zh-TW"/>
        </w:rPr>
        <w:t xml:space="preserve">, </w:t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並更名為墨西哥</w:t>
      </w:r>
      <w:r w:rsidR="00EA26B5" w:rsidRPr="009C6963">
        <w:rPr>
          <w:rFonts w:ascii="PMingLiU" w:hAnsi="PMingLiU"/>
          <w:sz w:val="22"/>
          <w:szCs w:val="22"/>
          <w:lang w:eastAsia="zh-TW"/>
        </w:rPr>
        <w:t>-</w:t>
      </w:r>
      <w:r w:rsidR="00EA26B5" w:rsidRPr="009C6963">
        <w:rPr>
          <w:rFonts w:ascii="PMingLiU" w:hAnsi="PMingLiU" w:hint="eastAsia"/>
          <w:sz w:val="22"/>
          <w:szCs w:val="22"/>
          <w:lang w:eastAsia="zh-TW"/>
        </w:rPr>
        <w:t>中美洲專區</w:t>
      </w:r>
      <w:r w:rsidRPr="009C6963">
        <w:rPr>
          <w:rFonts w:ascii="PMingLiU" w:hAnsi="PMingLiU"/>
          <w:sz w:val="22"/>
          <w:szCs w:val="22"/>
          <w:lang w:eastAsia="zh-TW"/>
        </w:rPr>
        <w:t>.</w:t>
      </w:r>
      <w:proofErr w:type="gramEnd"/>
    </w:p>
    <w:p w:rsidR="00BD5A31" w:rsidRPr="00006B12" w:rsidRDefault="00EA26B5" w:rsidP="00BD5A31">
      <w:pPr>
        <w:widowControl w:val="0"/>
        <w:spacing w:before="0" w:after="120" w:line="240" w:lineRule="auto"/>
        <w:rPr>
          <w:rFonts w:asciiTheme="minorHAnsi" w:hAnsiTheme="minorHAnsi"/>
          <w:i/>
          <w:sz w:val="20"/>
          <w:szCs w:val="20"/>
        </w:rPr>
      </w:pPr>
      <w:r w:rsidRPr="007F7C26">
        <w:rPr>
          <w:rFonts w:asciiTheme="majorHAnsi" w:hAnsiTheme="majorHAnsi" w:hint="eastAsia"/>
          <w:i/>
          <w:sz w:val="20"/>
          <w:szCs w:val="20"/>
          <w:lang w:eastAsia="zh-TW"/>
        </w:rPr>
        <w:t>資料來源和參考資料</w:t>
      </w:r>
      <w:r w:rsidR="00BD5A31" w:rsidRPr="00006B12">
        <w:rPr>
          <w:rFonts w:asciiTheme="minorHAnsi" w:hAnsiTheme="minorHAnsi"/>
          <w:i/>
          <w:sz w:val="20"/>
          <w:szCs w:val="20"/>
        </w:rPr>
        <w:t>:</w:t>
      </w:r>
    </w:p>
    <w:p w:rsidR="00BD5A31" w:rsidRPr="009C6963" w:rsidRDefault="00BD5A31" w:rsidP="00BD5A31">
      <w:pPr>
        <w:spacing w:before="0" w:after="120" w:line="240" w:lineRule="auto"/>
        <w:rPr>
          <w:rFonts w:ascii="PMingLiU" w:hAnsi="PMingLiU"/>
          <w:sz w:val="20"/>
          <w:szCs w:val="20"/>
          <w:lang w:eastAsia="zh-TW"/>
        </w:rPr>
      </w:pPr>
      <w:r w:rsidRPr="00006B12">
        <w:rPr>
          <w:rFonts w:asciiTheme="minorHAnsi" w:hAnsiTheme="minorHAnsi"/>
          <w:sz w:val="20"/>
          <w:szCs w:val="20"/>
        </w:rPr>
        <w:t xml:space="preserve">Friedman, D., Mangiafico, L., Blake, J., </w:t>
      </w:r>
      <w:proofErr w:type="spellStart"/>
      <w:r w:rsidRPr="00006B12">
        <w:rPr>
          <w:rFonts w:asciiTheme="minorHAnsi" w:hAnsiTheme="minorHAnsi"/>
          <w:sz w:val="20"/>
          <w:szCs w:val="20"/>
        </w:rPr>
        <w:t>Wintz</w:t>
      </w:r>
      <w:proofErr w:type="spellEnd"/>
      <w:r w:rsidRPr="00006B12">
        <w:rPr>
          <w:rFonts w:asciiTheme="minorHAnsi" w:hAnsiTheme="minorHAnsi"/>
          <w:sz w:val="20"/>
          <w:szCs w:val="20"/>
        </w:rPr>
        <w:t xml:space="preserve">, L. (1996). </w:t>
      </w:r>
      <w:r w:rsidR="00EA26B5" w:rsidRPr="009C6963">
        <w:rPr>
          <w:rFonts w:ascii="PMingLiU" w:hAnsi="PMingLiU" w:hint="eastAsia"/>
          <w:i/>
          <w:sz w:val="20"/>
          <w:szCs w:val="20"/>
          <w:lang w:eastAsia="zh-TW"/>
        </w:rPr>
        <w:t>(國際蘭馨交流協會美洲聯盟: 服務各地社區七十五年)</w:t>
      </w:r>
      <w:r w:rsidR="00EA26B5" w:rsidRPr="009C6963">
        <w:rPr>
          <w:rFonts w:ascii="PMingLiU" w:hAnsi="PMingLiU"/>
          <w:i/>
          <w:sz w:val="20"/>
          <w:szCs w:val="20"/>
          <w:lang w:eastAsia="zh-TW"/>
        </w:rPr>
        <w:t xml:space="preserve">. </w:t>
      </w:r>
      <w:r w:rsidR="00EA26B5" w:rsidRPr="009C6963">
        <w:rPr>
          <w:rFonts w:ascii="PMingLiU" w:hAnsi="PMingLiU" w:hint="eastAsia"/>
          <w:sz w:val="20"/>
          <w:szCs w:val="20"/>
          <w:lang w:eastAsia="zh-TW"/>
        </w:rPr>
        <w:t>國際蘭馨交流協會美洲聯盟</w:t>
      </w:r>
      <w:r w:rsidRPr="009C6963">
        <w:rPr>
          <w:rFonts w:ascii="PMingLiU" w:hAnsi="PMingLiU"/>
          <w:sz w:val="20"/>
          <w:szCs w:val="20"/>
          <w:lang w:eastAsia="zh-TW"/>
        </w:rPr>
        <w:t>.</w:t>
      </w:r>
    </w:p>
    <w:p w:rsidR="00C1748F" w:rsidRP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C1748F" w:rsidRDefault="00C1748F" w:rsidP="00C1748F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324458" w:rsidRDefault="00324458" w:rsidP="00C1748F">
      <w:pPr>
        <w:spacing w:before="0" w:after="0" w:line="240" w:lineRule="auto"/>
        <w:contextualSpacing/>
        <w:rPr>
          <w:rFonts w:ascii="Arial" w:hAnsi="Arial" w:cs="Arial"/>
          <w:b/>
          <w:color w:val="A03860"/>
          <w:sz w:val="28"/>
          <w:szCs w:val="28"/>
          <w:u w:val="single"/>
          <w:lang w:eastAsia="zh-TW"/>
        </w:rPr>
        <w:sectPr w:rsidR="003244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52" w:right="1152" w:bottom="1152" w:left="1152" w:header="720" w:footer="576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:rsidR="00C1748F" w:rsidRPr="002D4972" w:rsidRDefault="00B77701" w:rsidP="00C1748F">
      <w:pPr>
        <w:spacing w:before="0" w:after="0" w:line="240" w:lineRule="auto"/>
        <w:contextualSpacing/>
        <w:rPr>
          <w:rFonts w:ascii="PMingLiU" w:hAnsi="PMingLiU" w:cs="Arial"/>
          <w:b/>
          <w:color w:val="A03860"/>
          <w:sz w:val="28"/>
          <w:szCs w:val="28"/>
          <w:u w:val="single"/>
          <w:lang w:eastAsia="zh-TW"/>
        </w:rPr>
      </w:pPr>
      <w:r w:rsidRPr="002D4972">
        <w:rPr>
          <w:rFonts w:ascii="PMingLiU" w:hAnsi="PMingLiU" w:cs="MingLiU" w:hint="eastAsia"/>
          <w:b/>
          <w:color w:val="A03860"/>
          <w:sz w:val="28"/>
          <w:szCs w:val="28"/>
          <w:u w:val="single"/>
          <w:lang w:eastAsia="zh-TW"/>
        </w:rPr>
        <w:lastRenderedPageBreak/>
        <w:t>千禧世代名人物</w:t>
      </w:r>
    </w:p>
    <w:p w:rsidR="00397827" w:rsidRPr="005663F3" w:rsidRDefault="00397827" w:rsidP="00397827">
      <w:pPr>
        <w:spacing w:before="0" w:after="0" w:line="240" w:lineRule="auto"/>
        <w:rPr>
          <w:rFonts w:asciiTheme="majorHAnsi" w:hAnsiTheme="majorHAnsi"/>
          <w:color w:val="000000" w:themeColor="text1"/>
          <w:sz w:val="22"/>
          <w:szCs w:val="22"/>
          <w:lang w:eastAsia="zh-TW"/>
        </w:rPr>
      </w:pPr>
    </w:p>
    <w:p w:rsidR="00BD5A31" w:rsidRPr="00C92D1A" w:rsidRDefault="008D5E0B" w:rsidP="008D5E0B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="PMingLiU" w:eastAsia="PMingLiU" w:hAnsi="PMingLiU"/>
        </w:rPr>
      </w:pPr>
      <w:r w:rsidRPr="008D5E0B">
        <w:rPr>
          <w:rStyle w:val="shorttext"/>
          <w:rFonts w:ascii="PMingLiU" w:eastAsia="PMingLiU" w:hAnsi="PMingLiU" w:cs="MingLiU" w:hint="eastAsia"/>
          <w:lang w:eastAsia="zh-TW"/>
        </w:rPr>
        <w:t>卡米拉</w:t>
      </w:r>
      <w:r w:rsidR="00C92D1A">
        <w:rPr>
          <w:rFonts w:ascii="Wingdings 2" w:hAnsi="Wingdings 2" w:cs="Arial"/>
          <w:lang w:eastAsia="zh-TW"/>
        </w:rPr>
        <w:t></w:t>
      </w:r>
      <w:r w:rsidRPr="008D5E0B">
        <w:rPr>
          <w:rStyle w:val="shorttext"/>
          <w:rFonts w:ascii="PMingLiU" w:eastAsia="PMingLiU" w:hAnsi="PMingLiU" w:cs="MingLiU" w:hint="eastAsia"/>
          <w:lang w:eastAsia="zh-TW"/>
        </w:rPr>
        <w:t>瓦列霍</w:t>
      </w:r>
      <w:r w:rsidR="005C314F" w:rsidRPr="005C314F">
        <w:rPr>
          <w:rFonts w:asciiTheme="majorHAnsi" w:hAnsiTheme="majorHAns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1466850" cy="2124075"/>
            <wp:effectExtent l="19050" t="0" r="0" b="0"/>
            <wp:wrapNone/>
            <wp:docPr id="17" name="Picture 0" descr="Camila Valle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Vallejo.jpg"/>
                    <pic:cNvPicPr/>
                  </pic:nvPicPr>
                  <pic:blipFill>
                    <a:blip r:embed="rId16" cstate="print"/>
                    <a:srcRect r="80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horttext"/>
          <w:rFonts w:ascii="MingLiU" w:eastAsia="MingLiU" w:hAnsi="MingLiU" w:cs="MingLiU"/>
          <w:color w:val="222222"/>
          <w:lang w:eastAsia="zh-TW"/>
        </w:rPr>
        <w:t xml:space="preserve"> </w:t>
      </w:r>
      <w:r w:rsidRPr="008D5E0B">
        <w:rPr>
          <w:rStyle w:val="shorttext"/>
          <w:rFonts w:asciiTheme="majorHAnsi" w:eastAsia="MingLiU" w:hAnsiTheme="majorHAnsi" w:cs="MingLiU"/>
          <w:color w:val="222222"/>
          <w:lang w:eastAsia="zh-TW"/>
        </w:rPr>
        <w:t>(</w:t>
      </w:r>
      <w:proofErr w:type="spellStart"/>
      <w:r w:rsidR="00957E1C">
        <w:rPr>
          <w:rFonts w:asciiTheme="majorHAnsi" w:hAnsiTheme="majorHAnsi"/>
        </w:rPr>
        <w:t>Camila</w:t>
      </w:r>
      <w:proofErr w:type="spellEnd"/>
      <w:r w:rsidR="00957E1C">
        <w:rPr>
          <w:rFonts w:asciiTheme="majorHAnsi" w:hAnsiTheme="majorHAnsi"/>
        </w:rPr>
        <w:t xml:space="preserve"> Vallejo</w:t>
      </w:r>
      <w:r>
        <w:rPr>
          <w:rFonts w:asciiTheme="majorHAnsi" w:hAnsiTheme="majorHAnsi"/>
        </w:rPr>
        <w:t>)</w:t>
      </w:r>
      <w:r w:rsidR="00957E1C" w:rsidRPr="00C92D1A">
        <w:rPr>
          <w:rFonts w:ascii="PMingLiU" w:eastAsia="PMingLiU" w:hAnsi="PMingLiU"/>
        </w:rPr>
        <w:t>,</w:t>
      </w:r>
      <w:r w:rsidR="00957E1C">
        <w:rPr>
          <w:rFonts w:asciiTheme="majorHAnsi" w:hAnsiTheme="majorHAnsi"/>
        </w:rPr>
        <w:t xml:space="preserve"> </w:t>
      </w:r>
      <w:proofErr w:type="spellStart"/>
      <w:r w:rsidRPr="00C92D1A">
        <w:rPr>
          <w:rFonts w:ascii="PMingLiU" w:eastAsia="PMingLiU" w:hAnsi="PMingLiU" w:cs="PMingLiU" w:hint="eastAsia"/>
        </w:rPr>
        <w:t>智利眾議院代表</w:t>
      </w:r>
      <w:proofErr w:type="spellEnd"/>
      <w:r w:rsidR="00BD5A31" w:rsidRPr="00C92D1A">
        <w:rPr>
          <w:rFonts w:ascii="PMingLiU" w:eastAsia="PMingLiU" w:hAnsi="PMingLiU"/>
        </w:rPr>
        <w:t xml:space="preserve">, </w:t>
      </w:r>
      <w:proofErr w:type="spellStart"/>
      <w:r w:rsidRPr="00C92D1A">
        <w:rPr>
          <w:rFonts w:ascii="PMingLiU" w:eastAsia="PMingLiU" w:hAnsi="PMingLiU" w:cs="PMingLiU" w:hint="eastAsia"/>
        </w:rPr>
        <w:t>前智利學生領袖</w:t>
      </w:r>
      <w:proofErr w:type="spellEnd"/>
    </w:p>
    <w:p w:rsidR="00BD5A31" w:rsidRPr="005C314F" w:rsidRDefault="00E146CF" w:rsidP="00BD5A3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r>
        <w:rPr>
          <w:rStyle w:val="shorttext"/>
          <w:rFonts w:ascii="MingLiU" w:eastAsia="MingLiU" w:hAnsi="MingLiU" w:cs="MingLiU" w:hint="eastAsia"/>
          <w:color w:val="222222"/>
          <w:lang w:eastAsia="zh-TW"/>
        </w:rPr>
        <w:t>朱莉婭</w:t>
      </w:r>
      <w:r w:rsidR="00C92D1A">
        <w:rPr>
          <w:rFonts w:ascii="Wingdings 2" w:hAnsi="Wingdings 2" w:cs="Arial"/>
          <w:lang w:eastAsia="zh-TW"/>
        </w:rPr>
        <w:t></w:t>
      </w:r>
      <w:r>
        <w:rPr>
          <w:rStyle w:val="shorttext"/>
          <w:rFonts w:ascii="MingLiU" w:eastAsia="MingLiU" w:hAnsi="MingLiU" w:cs="MingLiU" w:hint="eastAsia"/>
          <w:color w:val="222222"/>
          <w:lang w:eastAsia="zh-TW"/>
        </w:rPr>
        <w:t>帕夏</w:t>
      </w:r>
      <w:r>
        <w:rPr>
          <w:rStyle w:val="shorttext"/>
          <w:rFonts w:ascii="MingLiU" w:eastAsia="MingLiU" w:hAnsi="MingLiU" w:cs="MingLiU"/>
          <w:color w:val="222222"/>
          <w:lang w:eastAsia="zh-TW"/>
        </w:rPr>
        <w:t xml:space="preserve"> </w:t>
      </w:r>
      <w:r>
        <w:rPr>
          <w:rFonts w:asciiTheme="majorHAnsi" w:hAnsiTheme="majorHAnsi"/>
        </w:rPr>
        <w:t>(</w:t>
      </w:r>
      <w:r w:rsidR="00BD5A31" w:rsidRPr="005C314F">
        <w:rPr>
          <w:rFonts w:asciiTheme="majorHAnsi" w:hAnsiTheme="majorHAnsi"/>
        </w:rPr>
        <w:t>Julia Bacha</w:t>
      </w:r>
      <w:r>
        <w:rPr>
          <w:rFonts w:asciiTheme="majorHAnsi" w:hAnsiTheme="majorHAnsi"/>
        </w:rPr>
        <w:t>)</w:t>
      </w:r>
      <w:r w:rsidR="00BD5A31" w:rsidRPr="00C92D1A">
        <w:rPr>
          <w:rFonts w:ascii="PMingLiU" w:eastAsia="PMingLiU" w:hAnsi="PMingLiU"/>
        </w:rPr>
        <w:t>,</w:t>
      </w:r>
      <w:r w:rsidR="00BD5A31" w:rsidRPr="005C314F">
        <w:rPr>
          <w:rFonts w:asciiTheme="majorHAnsi" w:hAnsiTheme="majorHAnsi"/>
        </w:rPr>
        <w:t xml:space="preserve"> </w:t>
      </w:r>
      <w:r w:rsidRPr="00E146CF">
        <w:rPr>
          <w:rStyle w:val="shorttext"/>
          <w:rFonts w:ascii="PMingLiU" w:eastAsia="PMingLiU" w:hAnsi="PMingLiU" w:cs="MingLiU" w:hint="eastAsia"/>
          <w:lang w:eastAsia="zh-TW"/>
        </w:rPr>
        <w:t>巴西紀錄片導演</w:t>
      </w:r>
    </w:p>
    <w:p w:rsidR="00BD5A31" w:rsidRPr="005C314F" w:rsidRDefault="00B3184A" w:rsidP="00B3184A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r w:rsidRPr="00B3184A">
        <w:rPr>
          <w:rFonts w:ascii="PMingLiU" w:eastAsia="PMingLiU" w:hAnsi="PMingLiU" w:cs="PMingLiU" w:hint="eastAsia"/>
          <w:lang w:eastAsia="zh-TW"/>
        </w:rPr>
        <w:t>夏德瑞</w:t>
      </w:r>
      <w:r w:rsidR="00C92D1A">
        <w:rPr>
          <w:rFonts w:ascii="Wingdings 2" w:hAnsi="Wingdings 2" w:cs="Arial"/>
          <w:lang w:eastAsia="zh-TW"/>
        </w:rPr>
        <w:t></w:t>
      </w:r>
      <w:r w:rsidR="007564C4">
        <w:rPr>
          <w:rFonts w:ascii="PMingLiU" w:eastAsia="PMingLiU" w:hAnsi="PMingLiU" w:cs="PMingLiU" w:hint="eastAsia"/>
          <w:lang w:eastAsia="zh-TW"/>
        </w:rPr>
        <w:t>拉弗蒂</w:t>
      </w:r>
      <w:r>
        <w:rPr>
          <w:rFonts w:ascii="PMingLiU" w:eastAsia="PMingLiU" w:hAnsi="PMingLiU" w:cs="PMingLiU"/>
          <w:lang w:eastAsia="zh-TW"/>
        </w:rPr>
        <w:t xml:space="preserve"> </w:t>
      </w:r>
      <w:r w:rsidR="007564C4">
        <w:rPr>
          <w:rFonts w:asciiTheme="majorHAnsi" w:hAnsiTheme="majorHAnsi"/>
        </w:rPr>
        <w:t>(</w:t>
      </w:r>
      <w:proofErr w:type="spellStart"/>
      <w:r w:rsidR="00BD5A31" w:rsidRPr="005C314F">
        <w:rPr>
          <w:rFonts w:asciiTheme="majorHAnsi" w:hAnsiTheme="majorHAnsi"/>
        </w:rPr>
        <w:t>Shahrzad</w:t>
      </w:r>
      <w:proofErr w:type="spellEnd"/>
      <w:r w:rsidR="00BD5A31" w:rsidRPr="005C314F">
        <w:rPr>
          <w:rFonts w:asciiTheme="majorHAnsi" w:hAnsiTheme="majorHAnsi"/>
        </w:rPr>
        <w:t xml:space="preserve"> </w:t>
      </w:r>
      <w:proofErr w:type="spellStart"/>
      <w:r w:rsidR="00BD5A31" w:rsidRPr="005C314F">
        <w:rPr>
          <w:rFonts w:asciiTheme="majorHAnsi" w:hAnsiTheme="majorHAnsi"/>
        </w:rPr>
        <w:t>Rafati</w:t>
      </w:r>
      <w:proofErr w:type="spellEnd"/>
      <w:r w:rsidR="007564C4">
        <w:rPr>
          <w:rFonts w:asciiTheme="majorHAnsi" w:hAnsiTheme="majorHAnsi"/>
        </w:rPr>
        <w:t>)</w:t>
      </w:r>
      <w:r w:rsidR="00957E1C" w:rsidRPr="00C92D1A">
        <w:rPr>
          <w:rFonts w:ascii="PMingLiU" w:eastAsia="PMingLiU" w:hAnsi="PMingLiU"/>
        </w:rPr>
        <w:t>,</w:t>
      </w:r>
      <w:r w:rsidR="00957E1C">
        <w:rPr>
          <w:rFonts w:asciiTheme="majorHAnsi" w:hAnsiTheme="majorHAnsi"/>
        </w:rPr>
        <w:t xml:space="preserve"> </w:t>
      </w:r>
      <w:proofErr w:type="spellStart"/>
      <w:r w:rsidRPr="00B3184A">
        <w:rPr>
          <w:rFonts w:ascii="PMingLiU" w:eastAsia="PMingLiU" w:hAnsi="PMingLiU" w:cs="PMingLiU" w:hint="eastAsia"/>
        </w:rPr>
        <w:t>伊朗裔加拿大</w:t>
      </w:r>
      <w:r w:rsidRPr="005C314F">
        <w:rPr>
          <w:rFonts w:asciiTheme="majorHAnsi" w:hAnsiTheme="majorHAnsi"/>
        </w:rPr>
        <w:t>BroadbandTV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Pr="00B3184A">
        <w:rPr>
          <w:rFonts w:ascii="PMingLiU" w:eastAsia="PMingLiU" w:hAnsi="PMingLiU" w:cs="PMingLiU" w:hint="eastAsia"/>
        </w:rPr>
        <w:t>寬頻電視</w:t>
      </w:r>
      <w:proofErr w:type="spellEnd"/>
      <w:r>
        <w:rPr>
          <w:rFonts w:ascii="PMingLiU" w:eastAsia="PMingLiU" w:hAnsi="PMingLiU" w:cs="PMingLiU"/>
        </w:rPr>
        <w:t xml:space="preserve">) </w:t>
      </w:r>
      <w:proofErr w:type="spellStart"/>
      <w:r w:rsidRPr="00B3184A">
        <w:rPr>
          <w:rFonts w:ascii="PMingLiU" w:eastAsia="PMingLiU" w:hAnsi="PMingLiU" w:cs="PMingLiU" w:hint="eastAsia"/>
        </w:rPr>
        <w:t>首席執行官及</w:t>
      </w:r>
      <w:proofErr w:type="spellEnd"/>
      <w:r w:rsidR="007564C4">
        <w:rPr>
          <w:rFonts w:ascii="PMingLiU" w:eastAsia="PMingLiU" w:hAnsi="PMingLiU" w:cs="PMingLiU" w:hint="eastAsia"/>
          <w:lang w:eastAsia="zh-TW"/>
        </w:rPr>
        <w:t>創辦人</w:t>
      </w:r>
    </w:p>
    <w:p w:rsidR="00BD5A31" w:rsidRPr="005C314F" w:rsidRDefault="00E146CF" w:rsidP="00E146CF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proofErr w:type="spellStart"/>
      <w:r w:rsidRPr="00E146CF">
        <w:rPr>
          <w:rFonts w:ascii="PMingLiU" w:eastAsia="PMingLiU" w:hAnsi="PMingLiU" w:cs="PMingLiU" w:hint="eastAsia"/>
        </w:rPr>
        <w:t>綿矢莉莎</w:t>
      </w:r>
      <w:proofErr w:type="spellEnd"/>
      <w:r>
        <w:rPr>
          <w:rFonts w:ascii="PMingLiU" w:eastAsia="PMingLiU" w:hAnsi="PMingLiU" w:cs="PMingLiU"/>
        </w:rPr>
        <w:t xml:space="preserve"> </w:t>
      </w:r>
      <w:r w:rsidRPr="00E146CF">
        <w:rPr>
          <w:rFonts w:asciiTheme="majorHAnsi" w:eastAsia="PMingLiU" w:hAnsiTheme="majorHAnsi" w:cs="PMingLiU"/>
        </w:rPr>
        <w:t>(</w:t>
      </w:r>
      <w:proofErr w:type="spellStart"/>
      <w:r w:rsidR="00BD5A31" w:rsidRPr="005C314F">
        <w:rPr>
          <w:rFonts w:asciiTheme="majorHAnsi" w:hAnsiTheme="majorHAnsi"/>
        </w:rPr>
        <w:t>Risa</w:t>
      </w:r>
      <w:proofErr w:type="spellEnd"/>
      <w:r w:rsidR="00BD5A31" w:rsidRPr="005C314F">
        <w:rPr>
          <w:rFonts w:asciiTheme="majorHAnsi" w:hAnsiTheme="majorHAnsi"/>
        </w:rPr>
        <w:t xml:space="preserve"> </w:t>
      </w:r>
      <w:proofErr w:type="spellStart"/>
      <w:r w:rsidR="00BD5A31" w:rsidRPr="005C314F">
        <w:rPr>
          <w:rFonts w:asciiTheme="majorHAnsi" w:hAnsiTheme="majorHAnsi"/>
        </w:rPr>
        <w:t>Wataya</w:t>
      </w:r>
      <w:proofErr w:type="spellEnd"/>
      <w:r>
        <w:rPr>
          <w:rFonts w:asciiTheme="majorHAnsi" w:hAnsiTheme="majorHAnsi"/>
        </w:rPr>
        <w:t>)</w:t>
      </w:r>
      <w:r w:rsidR="00BD5A31" w:rsidRPr="00C92D1A">
        <w:rPr>
          <w:rFonts w:ascii="PMingLiU" w:eastAsia="PMingLiU" w:hAnsi="PMingLiU"/>
        </w:rPr>
        <w:t xml:space="preserve">, </w:t>
      </w:r>
      <w:proofErr w:type="spellStart"/>
      <w:r w:rsidRPr="00E146CF">
        <w:rPr>
          <w:rFonts w:ascii="PMingLiU" w:eastAsia="PMingLiU" w:hAnsi="PMingLiU" w:cs="PMingLiU" w:hint="eastAsia"/>
        </w:rPr>
        <w:t>日本小說家</w:t>
      </w:r>
      <w:proofErr w:type="spellEnd"/>
    </w:p>
    <w:p w:rsidR="00BD5A31" w:rsidRPr="00C92D1A" w:rsidRDefault="0050137C" w:rsidP="0050137C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="PMingLiU" w:eastAsia="PMingLiU" w:hAnsi="PMingLiU"/>
        </w:rPr>
      </w:pPr>
      <w:r w:rsidRPr="00C92D1A">
        <w:rPr>
          <w:rFonts w:ascii="PMingLiU" w:eastAsia="PMingLiU" w:hAnsi="PMingLiU" w:cs="PMingLiU" w:hint="eastAsia"/>
          <w:lang w:eastAsia="zh-TW"/>
        </w:rPr>
        <w:t>朴妍美</w:t>
      </w:r>
      <w:r w:rsidR="00BD5A31" w:rsidRPr="00C92D1A">
        <w:rPr>
          <w:rFonts w:ascii="PMingLiU" w:eastAsia="PMingLiU" w:hAnsi="PMingLiU"/>
        </w:rPr>
        <w:t xml:space="preserve">, </w:t>
      </w:r>
      <w:proofErr w:type="spellStart"/>
      <w:r w:rsidRPr="00C92D1A">
        <w:rPr>
          <w:rFonts w:ascii="PMingLiU" w:eastAsia="PMingLiU" w:hAnsi="PMingLiU" w:cs="PMingLiU" w:hint="eastAsia"/>
        </w:rPr>
        <w:t>韓國人權鬥士</w:t>
      </w:r>
      <w:proofErr w:type="spellEnd"/>
    </w:p>
    <w:p w:rsidR="00BD5A31" w:rsidRPr="005C314F" w:rsidRDefault="007564C4" w:rsidP="007564C4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r>
        <w:rPr>
          <w:rFonts w:ascii="PMingLiU" w:eastAsia="PMingLiU" w:hAnsi="PMingLiU" w:cs="PMingLiU" w:hint="eastAsia"/>
          <w:lang w:eastAsia="zh-TW"/>
        </w:rPr>
        <w:t>馬拉拉</w:t>
      </w:r>
      <w:r w:rsidR="00C92D1A">
        <w:rPr>
          <w:rFonts w:ascii="Wingdings 2" w:hAnsi="Wingdings 2" w:cs="Arial"/>
          <w:lang w:eastAsia="zh-TW"/>
        </w:rPr>
        <w:t></w:t>
      </w:r>
      <w:r>
        <w:rPr>
          <w:rFonts w:ascii="PMingLiU" w:eastAsia="PMingLiU" w:hAnsi="PMingLiU" w:cs="PMingLiU" w:hint="eastAsia"/>
          <w:lang w:eastAsia="zh-TW"/>
        </w:rPr>
        <w:t>優薩福扎伊</w:t>
      </w:r>
      <w:r>
        <w:rPr>
          <w:rFonts w:ascii="PMingLiU" w:eastAsia="PMingLiU" w:hAnsi="PMingLiU" w:cs="PMingLiU"/>
          <w:lang w:eastAsia="zh-TW"/>
        </w:rPr>
        <w:t xml:space="preserve"> </w:t>
      </w:r>
      <w:r>
        <w:rPr>
          <w:rFonts w:asciiTheme="majorHAnsi" w:hAnsiTheme="majorHAnsi"/>
        </w:rPr>
        <w:t>(</w:t>
      </w:r>
      <w:proofErr w:type="spellStart"/>
      <w:r w:rsidR="00BD5A31" w:rsidRPr="005C314F">
        <w:rPr>
          <w:rFonts w:asciiTheme="majorHAnsi" w:hAnsiTheme="majorHAnsi"/>
        </w:rPr>
        <w:t>Malala</w:t>
      </w:r>
      <w:proofErr w:type="spellEnd"/>
      <w:r w:rsidR="00BD5A31" w:rsidRPr="005C314F">
        <w:rPr>
          <w:rFonts w:asciiTheme="majorHAnsi" w:hAnsiTheme="majorHAnsi"/>
        </w:rPr>
        <w:t xml:space="preserve"> </w:t>
      </w:r>
      <w:proofErr w:type="spellStart"/>
      <w:r w:rsidR="00BD5A31" w:rsidRPr="005C314F">
        <w:rPr>
          <w:rFonts w:asciiTheme="majorHAnsi" w:hAnsiTheme="majorHAnsi"/>
        </w:rPr>
        <w:t>Yousafzai</w:t>
      </w:r>
      <w:proofErr w:type="spellEnd"/>
      <w:r>
        <w:rPr>
          <w:rFonts w:asciiTheme="majorHAnsi" w:hAnsiTheme="majorHAnsi"/>
        </w:rPr>
        <w:t>)</w:t>
      </w:r>
      <w:r w:rsidR="00BD5A31" w:rsidRPr="00C92D1A">
        <w:rPr>
          <w:rFonts w:ascii="PMingLiU" w:eastAsia="PMingLiU" w:hAnsi="PMingLiU"/>
        </w:rPr>
        <w:t xml:space="preserve">, </w:t>
      </w:r>
      <w:proofErr w:type="spellStart"/>
      <w:r w:rsidRPr="007564C4">
        <w:rPr>
          <w:rFonts w:ascii="PMingLiU" w:eastAsia="PMingLiU" w:hAnsi="PMingLiU" w:cs="PMingLiU" w:hint="eastAsia"/>
        </w:rPr>
        <w:t>巴基斯坦</w:t>
      </w:r>
      <w:proofErr w:type="spellEnd"/>
      <w:r w:rsidR="00D76B17">
        <w:rPr>
          <w:rFonts w:ascii="PMingLiU" w:eastAsia="PMingLiU" w:hAnsi="PMingLiU" w:cs="PMingLiU" w:hint="eastAsia"/>
          <w:lang w:eastAsia="zh-TW"/>
        </w:rPr>
        <w:t>爭取</w:t>
      </w:r>
      <w:r w:rsidR="006C1637">
        <w:rPr>
          <w:rFonts w:ascii="PMingLiU" w:eastAsia="PMingLiU" w:hAnsi="PMingLiU" w:cs="PMingLiU" w:hint="eastAsia"/>
          <w:lang w:eastAsia="zh-TW"/>
        </w:rPr>
        <w:t>女孩</w:t>
      </w:r>
      <w:r>
        <w:rPr>
          <w:rFonts w:ascii="PMingLiU" w:eastAsia="PMingLiU" w:hAnsi="PMingLiU" w:cs="PMingLiU" w:hint="eastAsia"/>
          <w:lang w:eastAsia="zh-TW"/>
        </w:rPr>
        <w:t>教</w:t>
      </w:r>
      <w:r w:rsidR="00C92D1A">
        <w:rPr>
          <w:rFonts w:ascii="PMingLiU" w:eastAsia="PMingLiU" w:hAnsi="PMingLiU" w:cs="PMingLiU" w:hint="eastAsia"/>
          <w:lang w:eastAsia="zh-TW"/>
        </w:rPr>
        <w:t>育</w:t>
      </w:r>
      <w:r w:rsidR="00D76B17">
        <w:rPr>
          <w:rFonts w:ascii="PMingLiU" w:eastAsia="PMingLiU" w:hAnsi="PMingLiU" w:cs="PMingLiU" w:hint="eastAsia"/>
          <w:lang w:eastAsia="zh-TW"/>
        </w:rPr>
        <w:t>倡導者</w:t>
      </w:r>
    </w:p>
    <w:p w:rsidR="00BD5A31" w:rsidRPr="00BD5A31" w:rsidRDefault="00861984" w:rsidP="00861984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proofErr w:type="spellStart"/>
      <w:r w:rsidRPr="00861984">
        <w:rPr>
          <w:rFonts w:ascii="PMingLiU" w:eastAsia="PMingLiU" w:hAnsi="PMingLiU" w:cs="PMingLiU" w:hint="eastAsia"/>
        </w:rPr>
        <w:t>片岡祝</w:t>
      </w:r>
      <w:proofErr w:type="spellEnd"/>
      <w:r>
        <w:rPr>
          <w:rFonts w:ascii="PMingLiU" w:eastAsia="PMingLiU" w:hAnsi="PMingLiU" w:cs="PMingLiU"/>
        </w:rPr>
        <w:t xml:space="preserve"> </w:t>
      </w:r>
      <w:r>
        <w:rPr>
          <w:rFonts w:asciiTheme="majorHAnsi" w:hAnsiTheme="majorHAnsi"/>
        </w:rPr>
        <w:t>(</w:t>
      </w:r>
      <w:proofErr w:type="spellStart"/>
      <w:r w:rsidR="00BD5A31" w:rsidRPr="005C314F">
        <w:rPr>
          <w:rFonts w:asciiTheme="majorHAnsi" w:hAnsiTheme="majorHAnsi"/>
        </w:rPr>
        <w:t>Drue</w:t>
      </w:r>
      <w:proofErr w:type="spellEnd"/>
      <w:r w:rsidR="00BD5A31" w:rsidRPr="005C314F">
        <w:rPr>
          <w:rFonts w:asciiTheme="majorHAnsi" w:hAnsiTheme="majorHAnsi"/>
        </w:rPr>
        <w:t xml:space="preserve"> </w:t>
      </w:r>
      <w:proofErr w:type="spellStart"/>
      <w:r w:rsidR="00BD5A31" w:rsidRPr="005C314F">
        <w:rPr>
          <w:rFonts w:asciiTheme="majorHAnsi" w:hAnsiTheme="majorHAnsi"/>
        </w:rPr>
        <w:t>Kataoka</w:t>
      </w:r>
      <w:proofErr w:type="spellEnd"/>
      <w:r>
        <w:rPr>
          <w:rFonts w:asciiTheme="majorHAnsi" w:hAnsiTheme="majorHAnsi"/>
        </w:rPr>
        <w:t>)</w:t>
      </w:r>
      <w:r w:rsidR="00BD5A31" w:rsidRPr="00C34E27">
        <w:rPr>
          <w:rFonts w:ascii="PMingLiU" w:eastAsia="PMingLiU" w:hAnsi="PMingLiU"/>
        </w:rPr>
        <w:t xml:space="preserve">, </w:t>
      </w:r>
      <w:proofErr w:type="spellStart"/>
      <w:r w:rsidRPr="00861984">
        <w:rPr>
          <w:rFonts w:ascii="PMingLiU" w:eastAsia="PMingLiU" w:hAnsi="PMingLiU" w:cs="PMingLiU" w:hint="eastAsia"/>
        </w:rPr>
        <w:t>日裔美國畫家</w:t>
      </w:r>
      <w:proofErr w:type="spellEnd"/>
    </w:p>
    <w:p w:rsidR="00BD5A31" w:rsidRPr="00BD5A31" w:rsidRDefault="00471B7F" w:rsidP="00471B7F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r w:rsidRPr="00471B7F">
        <w:rPr>
          <w:rStyle w:val="shorttext"/>
          <w:rFonts w:ascii="PMingLiU" w:eastAsia="PMingLiU" w:hAnsi="PMingLiU" w:cs="MingLiU" w:hint="eastAsia"/>
          <w:lang w:eastAsia="zh-TW"/>
        </w:rPr>
        <w:t>蜜雪兒</w:t>
      </w:r>
      <w:r w:rsidR="00C92D1A">
        <w:rPr>
          <w:rStyle w:val="shorttext"/>
          <w:rFonts w:ascii="Wingdings 2" w:eastAsia="PMingLiU" w:hAnsi="Wingdings 2" w:cs="Arial"/>
          <w:lang w:eastAsia="zh-TW"/>
        </w:rPr>
        <w:t></w:t>
      </w:r>
      <w:r w:rsidRPr="00C34E27">
        <w:rPr>
          <w:rStyle w:val="shorttext"/>
          <w:rFonts w:ascii="PMingLiU" w:eastAsia="PMingLiU" w:hAnsi="PMingLiU" w:cs="MingLiU" w:hint="eastAsia"/>
          <w:lang w:eastAsia="zh-TW"/>
        </w:rPr>
        <w:t>布姆加納</w:t>
      </w:r>
      <w:r w:rsidRPr="00C34E27">
        <w:rPr>
          <w:rStyle w:val="shorttext"/>
          <w:rFonts w:ascii="PMingLiU" w:eastAsia="PMingLiU" w:hAnsi="PMingLiU" w:cs="MingLiU"/>
          <w:color w:val="222222"/>
          <w:lang w:eastAsia="zh-TW"/>
        </w:rPr>
        <w:t xml:space="preserve"> </w:t>
      </w:r>
      <w:r w:rsidR="00861984">
        <w:rPr>
          <w:rFonts w:asciiTheme="majorHAnsi" w:hAnsiTheme="majorHAnsi"/>
        </w:rPr>
        <w:t>(</w:t>
      </w:r>
      <w:r w:rsidR="00BD5A31" w:rsidRPr="00BD5A31">
        <w:rPr>
          <w:rFonts w:asciiTheme="majorHAnsi" w:hAnsiTheme="majorHAnsi"/>
        </w:rPr>
        <w:t xml:space="preserve">Michelle </w:t>
      </w:r>
      <w:proofErr w:type="spellStart"/>
      <w:r w:rsidR="00BD5A31" w:rsidRPr="00BD5A31">
        <w:rPr>
          <w:rFonts w:asciiTheme="majorHAnsi" w:hAnsiTheme="majorHAnsi"/>
        </w:rPr>
        <w:t>Bumgarner</w:t>
      </w:r>
      <w:proofErr w:type="spellEnd"/>
      <w:r w:rsidR="00861984">
        <w:rPr>
          <w:rFonts w:asciiTheme="majorHAnsi" w:hAnsiTheme="majorHAnsi"/>
        </w:rPr>
        <w:t>)</w:t>
      </w:r>
      <w:r w:rsidR="00BD5A31" w:rsidRPr="00C34E27">
        <w:rPr>
          <w:rFonts w:ascii="PMingLiU" w:eastAsia="PMingLiU" w:hAnsi="PMingLiU"/>
        </w:rPr>
        <w:t xml:space="preserve">, </w:t>
      </w:r>
      <w:proofErr w:type="spellStart"/>
      <w:r w:rsidRPr="00471B7F">
        <w:rPr>
          <w:rFonts w:ascii="PMingLiU" w:eastAsia="PMingLiU" w:hAnsi="PMingLiU" w:cs="PMingLiU" w:hint="eastAsia"/>
        </w:rPr>
        <w:t>菲律賓賽車選手</w:t>
      </w:r>
      <w:proofErr w:type="spellEnd"/>
    </w:p>
    <w:p w:rsidR="00BD5A31" w:rsidRPr="00BD5A31" w:rsidRDefault="008A5C21" w:rsidP="008A5C21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  <w:lang w:eastAsia="zh-TW"/>
        </w:rPr>
      </w:pPr>
      <w:r>
        <w:rPr>
          <w:rFonts w:ascii="PMingLiU" w:eastAsia="PMingLiU" w:hAnsi="PMingLiU" w:cs="PMingLiU" w:hint="eastAsia"/>
          <w:lang w:eastAsia="zh-TW"/>
        </w:rPr>
        <w:t>瑞秋</w:t>
      </w:r>
      <w:r w:rsidR="00C92D1A">
        <w:rPr>
          <w:rStyle w:val="shorttext"/>
          <w:rFonts w:ascii="Wingdings 2" w:eastAsia="PMingLiU" w:hAnsi="Wingdings 2" w:cs="Arial"/>
          <w:lang w:eastAsia="zh-TW"/>
        </w:rPr>
        <w:t></w:t>
      </w:r>
      <w:r>
        <w:rPr>
          <w:rFonts w:ascii="PMingLiU" w:eastAsia="PMingLiU" w:hAnsi="PMingLiU" w:cs="PMingLiU" w:hint="eastAsia"/>
          <w:lang w:eastAsia="zh-TW"/>
        </w:rPr>
        <w:t>豪特</w:t>
      </w:r>
      <w:r>
        <w:rPr>
          <w:rFonts w:ascii="PMingLiU" w:eastAsia="PMingLiU" w:hAnsi="PMingLiU" w:cs="PMingLiU"/>
          <w:lang w:eastAsia="zh-TW"/>
        </w:rPr>
        <w:t xml:space="preserve"> </w:t>
      </w:r>
      <w:r w:rsidR="00861984">
        <w:rPr>
          <w:rFonts w:asciiTheme="majorHAnsi" w:hAnsiTheme="majorHAnsi"/>
          <w:lang w:eastAsia="zh-TW"/>
        </w:rPr>
        <w:t>(</w:t>
      </w:r>
      <w:r w:rsidR="00BD5A31" w:rsidRPr="00BD5A31">
        <w:rPr>
          <w:rFonts w:asciiTheme="majorHAnsi" w:hAnsiTheme="majorHAnsi"/>
          <w:lang w:eastAsia="zh-TW"/>
        </w:rPr>
        <w:t>Rachel</w:t>
      </w:r>
      <w:r w:rsidR="00957E1C">
        <w:rPr>
          <w:rFonts w:asciiTheme="majorHAnsi" w:hAnsiTheme="majorHAnsi"/>
          <w:lang w:eastAsia="zh-TW"/>
        </w:rPr>
        <w:t xml:space="preserve"> </w:t>
      </w:r>
      <w:proofErr w:type="spellStart"/>
      <w:r w:rsidR="00957E1C">
        <w:rPr>
          <w:rFonts w:asciiTheme="majorHAnsi" w:hAnsiTheme="majorHAnsi"/>
          <w:lang w:eastAsia="zh-TW"/>
        </w:rPr>
        <w:t>Haot</w:t>
      </w:r>
      <w:proofErr w:type="spellEnd"/>
      <w:r w:rsidR="00861984">
        <w:rPr>
          <w:rFonts w:asciiTheme="majorHAnsi" w:hAnsiTheme="majorHAnsi"/>
          <w:lang w:eastAsia="zh-TW"/>
        </w:rPr>
        <w:t>)</w:t>
      </w:r>
      <w:r w:rsidR="00957E1C" w:rsidRPr="00C34E27">
        <w:rPr>
          <w:rFonts w:ascii="PMingLiU" w:eastAsia="PMingLiU" w:hAnsi="PMingLiU"/>
          <w:lang w:eastAsia="zh-TW"/>
        </w:rPr>
        <w:t xml:space="preserve">, </w:t>
      </w:r>
      <w:r w:rsidRPr="008A5C21">
        <w:rPr>
          <w:rFonts w:ascii="PMingLiU" w:eastAsia="PMingLiU" w:hAnsi="PMingLiU" w:cs="PMingLiU" w:hint="eastAsia"/>
          <w:lang w:eastAsia="zh-TW"/>
        </w:rPr>
        <w:t>美國企業家及紐約州電子數位化主管兼科技次長</w:t>
      </w:r>
    </w:p>
    <w:p w:rsidR="00BD5A31" w:rsidRPr="00BD5A31" w:rsidRDefault="008A5C21" w:rsidP="00067692">
      <w:pPr>
        <w:pStyle w:val="ListParagraph"/>
        <w:numPr>
          <w:ilvl w:val="0"/>
          <w:numId w:val="16"/>
        </w:numPr>
        <w:tabs>
          <w:tab w:val="left" w:pos="5040"/>
        </w:tabs>
        <w:ind w:left="2880"/>
        <w:rPr>
          <w:rFonts w:asciiTheme="majorHAnsi" w:hAnsiTheme="majorHAnsi"/>
        </w:rPr>
      </w:pPr>
      <w:proofErr w:type="spellStart"/>
      <w:r w:rsidRPr="008A5C21">
        <w:rPr>
          <w:rFonts w:ascii="PMingLiU" w:eastAsia="PMingLiU" w:hAnsi="PMingLiU" w:cs="PMingLiU" w:hint="eastAsia"/>
        </w:rPr>
        <w:t>愛羅菈</w:t>
      </w:r>
      <w:r w:rsidR="00C34E27">
        <w:rPr>
          <w:rStyle w:val="shorttext"/>
          <w:rFonts w:ascii="Wingdings 2" w:eastAsia="PMingLiU" w:hAnsi="Wingdings 2" w:cs="Arial"/>
          <w:lang w:eastAsia="zh-TW"/>
        </w:rPr>
        <w:t></w:t>
      </w:r>
      <w:r w:rsidRPr="008A5C21">
        <w:rPr>
          <w:rFonts w:ascii="PMingLiU" w:eastAsia="PMingLiU" w:hAnsi="PMingLiU" w:cs="PMingLiU" w:hint="eastAsia"/>
        </w:rPr>
        <w:t>伊斯蘭尼</w:t>
      </w:r>
      <w:proofErr w:type="spellEnd"/>
      <w:r w:rsidR="00861984">
        <w:rPr>
          <w:rFonts w:asciiTheme="majorHAnsi" w:hAnsiTheme="majorHAnsi"/>
        </w:rPr>
        <w:t>(</w:t>
      </w:r>
      <w:proofErr w:type="spellStart"/>
      <w:r w:rsidR="00BD5A31" w:rsidRPr="00BD5A31">
        <w:rPr>
          <w:rFonts w:asciiTheme="majorHAnsi" w:hAnsiTheme="majorHAnsi"/>
        </w:rPr>
        <w:t>Ellora</w:t>
      </w:r>
      <w:proofErr w:type="spellEnd"/>
      <w:r w:rsidR="00BD5A31" w:rsidRPr="00BD5A31">
        <w:rPr>
          <w:rFonts w:asciiTheme="majorHAnsi" w:hAnsiTheme="majorHAnsi"/>
        </w:rPr>
        <w:t xml:space="preserve"> </w:t>
      </w:r>
      <w:proofErr w:type="spellStart"/>
      <w:r w:rsidR="00BD5A31" w:rsidRPr="00BD5A31">
        <w:rPr>
          <w:rFonts w:asciiTheme="majorHAnsi" w:hAnsiTheme="majorHAnsi"/>
        </w:rPr>
        <w:t>Israni</w:t>
      </w:r>
      <w:proofErr w:type="spellEnd"/>
      <w:r w:rsidR="00861984">
        <w:rPr>
          <w:rFonts w:asciiTheme="majorHAnsi" w:hAnsiTheme="majorHAnsi"/>
        </w:rPr>
        <w:t>)</w:t>
      </w:r>
      <w:r w:rsidR="00067692">
        <w:rPr>
          <w:rFonts w:asciiTheme="majorHAnsi" w:hAnsiTheme="majorHAnsi"/>
        </w:rPr>
        <w:t xml:space="preserve"> </w:t>
      </w:r>
      <w:proofErr w:type="spellStart"/>
      <w:r w:rsidR="00067692" w:rsidRPr="00067692">
        <w:rPr>
          <w:rFonts w:ascii="PMingLiU" w:eastAsia="PMingLiU" w:hAnsi="PMingLiU" w:cs="PMingLiU" w:hint="eastAsia"/>
        </w:rPr>
        <w:t>與愛娜</w:t>
      </w:r>
      <w:r w:rsidR="00C92D1A">
        <w:rPr>
          <w:rStyle w:val="shorttext"/>
          <w:rFonts w:ascii="Wingdings 2" w:eastAsia="PMingLiU" w:hAnsi="Wingdings 2" w:cs="Arial"/>
          <w:lang w:eastAsia="zh-TW"/>
        </w:rPr>
        <w:t></w:t>
      </w:r>
      <w:r w:rsidR="00067692" w:rsidRPr="00067692">
        <w:rPr>
          <w:rFonts w:ascii="PMingLiU" w:eastAsia="PMingLiU" w:hAnsi="PMingLiU" w:cs="PMingLiU" w:hint="eastAsia"/>
        </w:rPr>
        <w:t>阿加渥耳</w:t>
      </w:r>
      <w:proofErr w:type="spellEnd"/>
      <w:r w:rsidR="00067692">
        <w:rPr>
          <w:rFonts w:ascii="PMingLiU" w:eastAsia="PMingLiU" w:hAnsi="PMingLiU" w:cs="PMingLiU"/>
        </w:rPr>
        <w:t xml:space="preserve"> </w:t>
      </w:r>
      <w:r w:rsidR="00861984">
        <w:rPr>
          <w:rFonts w:asciiTheme="majorHAnsi" w:hAnsiTheme="majorHAnsi"/>
        </w:rPr>
        <w:t>(</w:t>
      </w:r>
      <w:proofErr w:type="spellStart"/>
      <w:r w:rsidR="00BD5A31" w:rsidRPr="00BD5A31">
        <w:rPr>
          <w:rFonts w:asciiTheme="majorHAnsi" w:hAnsiTheme="majorHAnsi"/>
        </w:rPr>
        <w:t>Ayna</w:t>
      </w:r>
      <w:proofErr w:type="spellEnd"/>
      <w:r w:rsidR="00BD5A31" w:rsidRPr="00BD5A31">
        <w:rPr>
          <w:rFonts w:asciiTheme="majorHAnsi" w:hAnsiTheme="majorHAnsi"/>
        </w:rPr>
        <w:t xml:space="preserve"> </w:t>
      </w:r>
      <w:proofErr w:type="spellStart"/>
      <w:r w:rsidR="00BD5A31" w:rsidRPr="00BD5A31">
        <w:rPr>
          <w:rFonts w:asciiTheme="majorHAnsi" w:hAnsiTheme="majorHAnsi"/>
        </w:rPr>
        <w:t>Agarwal</w:t>
      </w:r>
      <w:proofErr w:type="spellEnd"/>
      <w:r w:rsidR="00861984">
        <w:rPr>
          <w:rFonts w:asciiTheme="majorHAnsi" w:hAnsiTheme="majorHAnsi"/>
        </w:rPr>
        <w:t>)</w:t>
      </w:r>
      <w:r w:rsidR="00BD5A31" w:rsidRPr="00C34E27">
        <w:rPr>
          <w:rFonts w:ascii="PMingLiU" w:eastAsia="PMingLiU" w:hAnsi="PMingLiU"/>
        </w:rPr>
        <w:t xml:space="preserve">, </w:t>
      </w:r>
      <w:r w:rsidR="00C34E27" w:rsidRPr="00BD5A31">
        <w:rPr>
          <w:rFonts w:asciiTheme="majorHAnsi" w:hAnsiTheme="majorHAnsi"/>
        </w:rPr>
        <w:t>She++</w:t>
      </w:r>
      <w:r w:rsidR="00C34E27">
        <w:rPr>
          <w:rFonts w:ascii="PMingLiU" w:eastAsia="PMingLiU" w:hAnsi="PMingLiU" w:hint="eastAsia"/>
          <w:lang w:eastAsia="zh-TW"/>
        </w:rPr>
        <w:t xml:space="preserve"> </w:t>
      </w:r>
      <w:proofErr w:type="spellStart"/>
      <w:r w:rsidR="00C34E27" w:rsidRPr="00067692">
        <w:rPr>
          <w:rFonts w:ascii="PMingLiU" w:eastAsia="PMingLiU" w:hAnsi="PMingLiU" w:cs="PMingLiU" w:hint="eastAsia"/>
        </w:rPr>
        <w:t>的共同創辦人</w:t>
      </w:r>
      <w:proofErr w:type="spellEnd"/>
      <w:r w:rsidR="00C34E27">
        <w:rPr>
          <w:rFonts w:ascii="PMingLiU" w:eastAsia="PMingLiU" w:hAnsi="PMingLiU" w:cs="PMingLiU" w:hint="eastAsia"/>
          <w:lang w:eastAsia="zh-TW"/>
        </w:rPr>
        <w:t xml:space="preserve"> ─ 是</w:t>
      </w:r>
      <w:proofErr w:type="spellStart"/>
      <w:r w:rsidR="00067692" w:rsidRPr="00067692">
        <w:rPr>
          <w:rFonts w:ascii="PMingLiU" w:eastAsia="PMingLiU" w:hAnsi="PMingLiU" w:cs="PMingLiU" w:hint="eastAsia"/>
        </w:rPr>
        <w:t>美國在科技方面賦權女性的一個社會企業</w:t>
      </w:r>
      <w:proofErr w:type="spellEnd"/>
      <w:r w:rsidR="00C92D1A">
        <w:rPr>
          <w:rFonts w:ascii="PMingLiU" w:eastAsia="PMingLiU" w:hAnsi="PMingLiU" w:cs="PMingLiU" w:hint="eastAsia"/>
          <w:lang w:eastAsia="zh-TW"/>
        </w:rPr>
        <w:t xml:space="preserve"> </w:t>
      </w:r>
    </w:p>
    <w:p w:rsidR="005663F3" w:rsidRPr="005663F3" w:rsidRDefault="005663F3" w:rsidP="00C1748F">
      <w:pPr>
        <w:spacing w:before="0" w:after="0" w:line="240" w:lineRule="auto"/>
        <w:contextualSpacing/>
        <w:rPr>
          <w:rFonts w:asciiTheme="majorHAnsi" w:hAnsiTheme="majorHAnsi"/>
          <w:sz w:val="22"/>
          <w:szCs w:val="22"/>
          <w:lang w:eastAsia="zh-TW"/>
        </w:rPr>
      </w:pPr>
    </w:p>
    <w:p w:rsidR="00ED79BF" w:rsidRPr="005663F3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5" name="Picture 5" descr="Malala Yousafz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la Yousafzai.jpg"/>
                    <pic:cNvPicPr/>
                  </pic:nvPicPr>
                  <pic:blipFill>
                    <a:blip r:embed="rId17" cstate="print"/>
                    <a:srcRect l="24601" r="2963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165735</wp:posOffset>
            </wp:positionV>
            <wp:extent cx="1409700" cy="2057400"/>
            <wp:effectExtent l="19050" t="0" r="0" b="0"/>
            <wp:wrapNone/>
            <wp:docPr id="14" name="Picture 4" descr="Drue Kata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e Kataok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156210</wp:posOffset>
            </wp:positionV>
            <wp:extent cx="1466850" cy="2066925"/>
            <wp:effectExtent l="19050" t="0" r="0" b="0"/>
            <wp:wrapNone/>
            <wp:docPr id="18" name="Picture 6" descr="Shahrzad Raf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hrzad Rafati.jpg"/>
                    <pic:cNvPicPr/>
                  </pic:nvPicPr>
                  <pic:blipFill>
                    <a:blip r:embed="rId19" cstate="print"/>
                    <a:srcRect b="269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165735</wp:posOffset>
            </wp:positionV>
            <wp:extent cx="1371600" cy="2057400"/>
            <wp:effectExtent l="19050" t="0" r="0" b="0"/>
            <wp:wrapNone/>
            <wp:docPr id="19" name="Picture 7" descr="Yeonmi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onmi Park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9BF" w:rsidRPr="005663F3" w:rsidRDefault="005C314F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  <w:r w:rsidRPr="005C314F">
        <w:rPr>
          <w:rFonts w:asciiTheme="majorHAnsi" w:hAnsiTheme="majorHAnsi" w:cs="Arial"/>
          <w:noProof/>
          <w:sz w:val="22"/>
          <w:szCs w:val="22"/>
          <w:lang w:eastAsia="zh-TW"/>
        </w:rPr>
        <w:t xml:space="preserve">  </w:t>
      </w: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P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5663F3" w:rsidRDefault="005663F3" w:rsidP="005663F3">
      <w:pPr>
        <w:spacing w:before="0" w:after="0" w:line="240" w:lineRule="auto"/>
        <w:rPr>
          <w:rFonts w:asciiTheme="majorHAnsi" w:hAnsiTheme="majorHAnsi"/>
          <w:sz w:val="22"/>
          <w:szCs w:val="22"/>
          <w:lang w:eastAsia="zh-TW"/>
        </w:rPr>
      </w:pPr>
    </w:p>
    <w:p w:rsidR="0083786B" w:rsidRPr="00C92D1A" w:rsidRDefault="00CF1924" w:rsidP="0083786B">
      <w:pPr>
        <w:pStyle w:val="NoSpacing"/>
        <w:rPr>
          <w:rFonts w:ascii="PMingLiU" w:hAnsi="PMingLiU"/>
          <w:sz w:val="22"/>
          <w:szCs w:val="22"/>
          <w:lang w:eastAsia="zh-TW"/>
        </w:rPr>
      </w:pPr>
      <w:r w:rsidRPr="00C92D1A">
        <w:rPr>
          <w:rFonts w:ascii="PMingLiU" w:hAnsi="PMingLiU" w:hint="eastAsia"/>
          <w:sz w:val="22"/>
          <w:szCs w:val="22"/>
          <w:lang w:eastAsia="zh-TW"/>
        </w:rPr>
        <w:t>照片</w:t>
      </w:r>
      <w:r w:rsidRPr="00C92D1A">
        <w:rPr>
          <w:rFonts w:ascii="PMingLiU" w:hAnsi="PMingLiU"/>
          <w:sz w:val="22"/>
          <w:szCs w:val="22"/>
          <w:lang w:eastAsia="zh-TW"/>
        </w:rPr>
        <w:t xml:space="preserve">, </w:t>
      </w:r>
      <w:r w:rsidRPr="00C92D1A">
        <w:rPr>
          <w:rFonts w:ascii="PMingLiU" w:hAnsi="PMingLiU" w:hint="eastAsia"/>
          <w:sz w:val="22"/>
          <w:szCs w:val="22"/>
          <w:lang w:eastAsia="zh-TW"/>
        </w:rPr>
        <w:t>上排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: </w:t>
      </w:r>
      <w:r w:rsidR="008D5E0B" w:rsidRPr="00C92D1A">
        <w:rPr>
          <w:rStyle w:val="shorttext"/>
          <w:rFonts w:ascii="PMingLiU" w:hAnsi="PMingLiU" w:cs="MingLiU" w:hint="eastAsia"/>
          <w:color w:val="222222"/>
          <w:sz w:val="22"/>
          <w:lang w:eastAsia="zh-TW"/>
        </w:rPr>
        <w:t>卡米拉</w:t>
      </w:r>
      <w:r w:rsidR="00C92D1A">
        <w:rPr>
          <w:rFonts w:ascii="Wingdings 2" w:hAnsi="Wingdings 2" w:cs="Arial"/>
          <w:sz w:val="22"/>
          <w:lang w:eastAsia="zh-TW"/>
        </w:rPr>
        <w:t></w:t>
      </w:r>
      <w:r w:rsidR="008D5E0B" w:rsidRPr="00C92D1A">
        <w:rPr>
          <w:rStyle w:val="shorttext"/>
          <w:rFonts w:ascii="PMingLiU" w:hAnsi="PMingLiU" w:cs="MingLiU" w:hint="eastAsia"/>
          <w:color w:val="222222"/>
          <w:sz w:val="22"/>
          <w:lang w:eastAsia="zh-TW"/>
        </w:rPr>
        <w:t>瓦列霍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; </w:t>
      </w:r>
      <w:r w:rsidRPr="00C92D1A">
        <w:rPr>
          <w:rFonts w:ascii="PMingLiU" w:hAnsi="PMingLiU" w:hint="eastAsia"/>
          <w:sz w:val="22"/>
          <w:szCs w:val="22"/>
          <w:lang w:eastAsia="zh-TW"/>
        </w:rPr>
        <w:t>下排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: </w:t>
      </w:r>
      <w:r w:rsidR="00B3184A" w:rsidRPr="00C92D1A">
        <w:rPr>
          <w:rFonts w:ascii="PMingLiU" w:hAnsi="PMingLiU" w:cs="PMingLiU" w:hint="eastAsia"/>
          <w:sz w:val="22"/>
          <w:lang w:eastAsia="zh-TW"/>
        </w:rPr>
        <w:t>夏德瑞</w:t>
      </w:r>
      <w:r w:rsidR="00C92D1A">
        <w:rPr>
          <w:rFonts w:ascii="Wingdings 2" w:hAnsi="Wingdings 2" w:cs="Arial"/>
          <w:sz w:val="22"/>
          <w:lang w:eastAsia="zh-TW"/>
        </w:rPr>
        <w:t></w:t>
      </w:r>
      <w:r w:rsidR="00B3184A" w:rsidRPr="00C92D1A">
        <w:rPr>
          <w:rFonts w:ascii="PMingLiU" w:hAnsi="PMingLiU" w:cs="PMingLiU" w:hint="eastAsia"/>
          <w:sz w:val="22"/>
          <w:lang w:eastAsia="zh-TW"/>
        </w:rPr>
        <w:t>拉弗蒂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, </w:t>
      </w:r>
      <w:r w:rsidR="0050137C" w:rsidRPr="00C92D1A">
        <w:rPr>
          <w:rFonts w:ascii="PMingLiU" w:hAnsi="PMingLiU" w:cs="PMingLiU" w:hint="eastAsia"/>
          <w:sz w:val="22"/>
          <w:lang w:eastAsia="zh-TW"/>
        </w:rPr>
        <w:t>朴妍美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, </w:t>
      </w:r>
      <w:r w:rsidR="007564C4" w:rsidRPr="00C92D1A">
        <w:rPr>
          <w:rFonts w:ascii="PMingLiU" w:hAnsi="PMingLiU" w:cs="PMingLiU" w:hint="eastAsia"/>
          <w:sz w:val="22"/>
          <w:szCs w:val="22"/>
          <w:lang w:eastAsia="zh-TW"/>
        </w:rPr>
        <w:t>馬拉拉</w:t>
      </w:r>
      <w:r w:rsidR="00C92D1A">
        <w:rPr>
          <w:rFonts w:ascii="Wingdings 2" w:hAnsi="Wingdings 2" w:cs="Arial"/>
          <w:sz w:val="22"/>
          <w:szCs w:val="22"/>
          <w:lang w:eastAsia="zh-TW"/>
        </w:rPr>
        <w:t></w:t>
      </w:r>
      <w:r w:rsidR="007564C4" w:rsidRPr="00C92D1A">
        <w:rPr>
          <w:rFonts w:ascii="PMingLiU" w:hAnsi="PMingLiU" w:cs="PMingLiU" w:hint="eastAsia"/>
          <w:sz w:val="22"/>
          <w:szCs w:val="22"/>
          <w:lang w:eastAsia="zh-TW"/>
        </w:rPr>
        <w:t>優薩福扎伊</w:t>
      </w:r>
      <w:r w:rsidR="0083786B" w:rsidRPr="00C92D1A">
        <w:rPr>
          <w:rFonts w:ascii="PMingLiU" w:hAnsi="PMingLiU"/>
          <w:sz w:val="22"/>
          <w:szCs w:val="22"/>
          <w:lang w:eastAsia="zh-TW"/>
        </w:rPr>
        <w:t xml:space="preserve">, </w:t>
      </w:r>
      <w:r w:rsidR="00861984" w:rsidRPr="00C92D1A">
        <w:rPr>
          <w:rFonts w:ascii="PMingLiU" w:hAnsi="PMingLiU" w:cs="PMingLiU" w:hint="eastAsia"/>
          <w:sz w:val="22"/>
          <w:lang w:eastAsia="zh-TW"/>
        </w:rPr>
        <w:t>片岡祝</w:t>
      </w:r>
    </w:p>
    <w:p w:rsidR="00963500" w:rsidRPr="00551D42" w:rsidRDefault="00963500" w:rsidP="00551D42">
      <w:pPr>
        <w:spacing w:before="0" w:after="0" w:line="320" w:lineRule="exact"/>
        <w:rPr>
          <w:rFonts w:asciiTheme="majorHAnsi" w:hAnsiTheme="majorHAnsi" w:cs="Arial"/>
          <w:sz w:val="22"/>
          <w:szCs w:val="22"/>
          <w:lang w:eastAsia="zh-TW"/>
        </w:rPr>
      </w:pPr>
    </w:p>
    <w:p w:rsidR="005663F3" w:rsidRPr="005663F3" w:rsidRDefault="007E2D3C" w:rsidP="007D366D">
      <w:pPr>
        <w:spacing w:before="0" w:after="80" w:line="240" w:lineRule="auto"/>
        <w:rPr>
          <w:rFonts w:asciiTheme="majorHAnsi" w:hAnsiTheme="majorHAnsi"/>
          <w:i/>
          <w:sz w:val="20"/>
          <w:szCs w:val="20"/>
        </w:rPr>
      </w:pPr>
      <w:r w:rsidRPr="00041F8E">
        <w:rPr>
          <w:rFonts w:ascii="PMingLiU" w:hAnsi="PMingLiU" w:hint="eastAsia"/>
          <w:i/>
          <w:sz w:val="22"/>
          <w:szCs w:val="22"/>
          <w:lang w:eastAsia="zh-TW"/>
        </w:rPr>
        <w:t>照片來源</w:t>
      </w:r>
      <w:r w:rsidR="005663F3" w:rsidRPr="005663F3">
        <w:rPr>
          <w:rFonts w:asciiTheme="majorHAnsi" w:hAnsiTheme="majorHAnsi"/>
          <w:i/>
          <w:sz w:val="20"/>
          <w:szCs w:val="20"/>
        </w:rPr>
        <w:t>:</w:t>
      </w:r>
    </w:p>
    <w:p w:rsidR="005C314F" w:rsidRPr="005C314F" w:rsidRDefault="00170D12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170D12">
        <w:rPr>
          <w:rStyle w:val="shorttext"/>
          <w:rFonts w:ascii="PMingLiU" w:hAnsi="PMingLiU" w:cs="MingLiU" w:hint="eastAsia"/>
          <w:b/>
          <w:color w:val="222222"/>
          <w:sz w:val="20"/>
          <w:szCs w:val="20"/>
          <w:lang w:eastAsia="zh-TW"/>
        </w:rPr>
        <w:t>卡米拉</w:t>
      </w:r>
      <w:r w:rsidR="005378FB">
        <w:rPr>
          <w:rFonts w:ascii="Wingdings 2" w:hAnsi="Wingdings 2" w:cs="Arial"/>
          <w:b/>
          <w:sz w:val="20"/>
          <w:szCs w:val="20"/>
          <w:lang w:eastAsia="zh-TW"/>
        </w:rPr>
        <w:t></w:t>
      </w:r>
      <w:r w:rsidRPr="00170D12">
        <w:rPr>
          <w:rStyle w:val="shorttext"/>
          <w:rFonts w:ascii="PMingLiU" w:hAnsi="PMingLiU" w:cs="MingLiU" w:hint="eastAsia"/>
          <w:b/>
          <w:color w:val="222222"/>
          <w:sz w:val="20"/>
          <w:szCs w:val="20"/>
          <w:lang w:eastAsia="zh-TW"/>
        </w:rPr>
        <w:t>瓦列霍</w:t>
      </w:r>
      <w:r w:rsidR="005C314F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5C314F" w:rsidRPr="005C314F">
        <w:rPr>
          <w:rFonts w:asciiTheme="majorHAnsi" w:hAnsiTheme="majorHAnsi"/>
          <w:sz w:val="20"/>
          <w:szCs w:val="20"/>
        </w:rPr>
        <w:t>Biblioteca</w:t>
      </w:r>
      <w:proofErr w:type="spellEnd"/>
      <w:r w:rsidR="005C314F" w:rsidRPr="005C314F">
        <w:rPr>
          <w:rFonts w:asciiTheme="majorHAnsi" w:hAnsiTheme="majorHAnsi"/>
          <w:sz w:val="20"/>
          <w:szCs w:val="20"/>
        </w:rPr>
        <w:t xml:space="preserve"> del </w:t>
      </w:r>
      <w:proofErr w:type="spellStart"/>
      <w:r w:rsidR="005C314F" w:rsidRPr="005C314F">
        <w:rPr>
          <w:rFonts w:asciiTheme="majorHAnsi" w:hAnsiTheme="majorHAnsi"/>
          <w:sz w:val="20"/>
          <w:szCs w:val="20"/>
        </w:rPr>
        <w:t>Congreso</w:t>
      </w:r>
      <w:proofErr w:type="spellEnd"/>
      <w:r w:rsidR="005C314F" w:rsidRPr="005C314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C314F" w:rsidRPr="005C314F">
        <w:rPr>
          <w:rFonts w:asciiTheme="majorHAnsi" w:hAnsiTheme="majorHAnsi"/>
          <w:sz w:val="20"/>
          <w:szCs w:val="20"/>
        </w:rPr>
        <w:t>Nacional</w:t>
      </w:r>
      <w:proofErr w:type="spellEnd"/>
      <w:r w:rsidR="005C314F" w:rsidRPr="005C314F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="005C314F" w:rsidRPr="005C314F">
        <w:rPr>
          <w:rFonts w:asciiTheme="majorHAnsi" w:hAnsiTheme="majorHAnsi"/>
          <w:i/>
          <w:sz w:val="20"/>
          <w:szCs w:val="20"/>
        </w:rPr>
        <w:t>Camila Vallejo Dowling BCN.</w:t>
      </w:r>
      <w:proofErr w:type="gramEnd"/>
      <w:r w:rsidR="005C314F"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="005C314F" w:rsidRPr="005C314F">
        <w:rPr>
          <w:rFonts w:asciiTheme="majorHAnsi" w:hAnsiTheme="majorHAnsi"/>
          <w:sz w:val="20"/>
          <w:szCs w:val="20"/>
        </w:rPr>
        <w:t>2014.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="005C314F" w:rsidRPr="005C314F">
        <w:rPr>
          <w:rFonts w:asciiTheme="majorHAnsi" w:hAnsiTheme="majorHAnsi"/>
          <w:sz w:val="20"/>
          <w:szCs w:val="20"/>
        </w:rPr>
        <w:t xml:space="preserve">Chile, historiapolitica.bcn.cl, 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CA5600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CA5600">
        <w:rPr>
          <w:rFonts w:ascii="PMingLiU" w:hAnsi="PMingLiU" w:cs="PMingLiU" w:hint="eastAsia"/>
          <w:sz w:val="20"/>
          <w:lang w:eastAsia="zh-TW"/>
        </w:rPr>
        <w:t xml:space="preserve"> </w:t>
      </w:r>
      <w:r w:rsidR="00CA5600" w:rsidRPr="009D1D36">
        <w:rPr>
          <w:rFonts w:asciiTheme="majorHAnsi" w:hAnsiTheme="majorHAnsi" w:cs="PMingLiU"/>
          <w:sz w:val="20"/>
          <w:lang w:eastAsia="zh-TW"/>
        </w:rPr>
        <w:t>(</w:t>
      </w:r>
      <w:r w:rsidR="00CA5600" w:rsidRPr="009D1D36">
        <w:rPr>
          <w:rFonts w:ascii="Calibri" w:hAnsi="Calibri"/>
          <w:sz w:val="20"/>
          <w:szCs w:val="20"/>
        </w:rPr>
        <w:t>Wikimedia Commons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CA5600" w:rsidRPr="009D1D36">
        <w:rPr>
          <w:rFonts w:asciiTheme="majorHAnsi" w:hAnsiTheme="majorHAnsi"/>
          <w:sz w:val="20"/>
          <w:szCs w:val="20"/>
        </w:rPr>
        <w:t xml:space="preserve"> </w:t>
      </w:r>
      <w:r w:rsidR="00CA5600" w:rsidRPr="005663F3">
        <w:rPr>
          <w:rFonts w:asciiTheme="majorHAnsi" w:hAnsiTheme="majorHAnsi"/>
          <w:sz w:val="20"/>
          <w:szCs w:val="20"/>
        </w:rPr>
        <w:t xml:space="preserve">BY-SA </w:t>
      </w:r>
      <w:r w:rsidR="00CA5600" w:rsidRPr="008C4A55">
        <w:rPr>
          <w:rFonts w:asciiTheme="majorHAnsi" w:hAnsiTheme="majorHAnsi"/>
          <w:sz w:val="20"/>
          <w:szCs w:val="20"/>
        </w:rPr>
        <w:t>3.</w:t>
      </w:r>
      <w:r w:rsidR="00CA5600" w:rsidRPr="005663F3">
        <w:rPr>
          <w:rFonts w:asciiTheme="majorHAnsi" w:hAnsiTheme="majorHAnsi"/>
          <w:sz w:val="20"/>
          <w:szCs w:val="20"/>
        </w:rPr>
        <w:t>0</w:t>
      </w:r>
      <w:r w:rsidR="00CA5600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5C314F" w:rsidRPr="005C314F">
        <w:rPr>
          <w:rFonts w:asciiTheme="majorHAnsi" w:hAnsiTheme="majorHAnsi"/>
          <w:sz w:val="20"/>
          <w:szCs w:val="20"/>
        </w:rPr>
        <w:t xml:space="preserve">, 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6C45D3" w:rsidRPr="005663F3">
        <w:rPr>
          <w:rFonts w:asciiTheme="majorHAnsi" w:hAnsiTheme="majorHAnsi"/>
          <w:sz w:val="20"/>
          <w:szCs w:val="20"/>
        </w:rPr>
        <w:t>2015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6C45D3">
        <w:rPr>
          <w:rFonts w:asciiTheme="majorHAnsi" w:hAnsiTheme="majorHAnsi"/>
          <w:sz w:val="20"/>
          <w:szCs w:val="20"/>
        </w:rPr>
        <w:t>18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5C314F" w:rsidRPr="005C314F">
        <w:rPr>
          <w:rFonts w:asciiTheme="majorHAnsi" w:hAnsiTheme="majorHAnsi"/>
          <w:sz w:val="20"/>
          <w:szCs w:val="20"/>
        </w:rPr>
        <w:t>.</w:t>
      </w:r>
    </w:p>
    <w:p w:rsidR="005C314F" w:rsidRPr="005C314F" w:rsidRDefault="00B3184A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B3184A">
        <w:rPr>
          <w:rFonts w:ascii="PMingLiU" w:hAnsi="PMingLiU" w:cs="PMingLiU" w:hint="eastAsia"/>
          <w:b/>
          <w:sz w:val="20"/>
          <w:szCs w:val="20"/>
          <w:lang w:eastAsia="zh-TW"/>
        </w:rPr>
        <w:t>夏德瑞</w:t>
      </w:r>
      <w:r w:rsidR="005378FB">
        <w:rPr>
          <w:rFonts w:ascii="Wingdings 2" w:hAnsi="Wingdings 2" w:cs="Arial"/>
          <w:b/>
          <w:sz w:val="20"/>
          <w:szCs w:val="20"/>
          <w:lang w:eastAsia="zh-TW"/>
        </w:rPr>
        <w:t></w:t>
      </w:r>
      <w:r w:rsidRPr="00B3184A">
        <w:rPr>
          <w:rFonts w:ascii="PMingLiU" w:hAnsi="PMingLiU" w:cs="PMingLiU" w:hint="eastAsia"/>
          <w:b/>
          <w:sz w:val="20"/>
          <w:szCs w:val="20"/>
          <w:lang w:eastAsia="zh-TW"/>
        </w:rPr>
        <w:t>拉弗蒂</w:t>
      </w:r>
      <w:r w:rsidR="005C314F">
        <w:rPr>
          <w:rFonts w:asciiTheme="majorHAnsi" w:hAnsiTheme="majorHAnsi"/>
          <w:b/>
          <w:sz w:val="20"/>
          <w:szCs w:val="20"/>
        </w:rPr>
        <w:t xml:space="preserve">: </w:t>
      </w:r>
      <w:r w:rsidR="005C314F" w:rsidRPr="005C314F">
        <w:rPr>
          <w:rFonts w:asciiTheme="majorHAnsi" w:hAnsiTheme="majorHAnsi"/>
          <w:sz w:val="20"/>
          <w:szCs w:val="20"/>
        </w:rPr>
        <w:t xml:space="preserve">Holst, Peter.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Shahrzad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Rafati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>—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CEO and Founder of </w:t>
      </w:r>
      <w:proofErr w:type="spellStart"/>
      <w:r w:rsidR="005C314F" w:rsidRPr="005C314F">
        <w:rPr>
          <w:rFonts w:asciiTheme="majorHAnsi" w:hAnsiTheme="majorHAnsi"/>
          <w:i/>
          <w:sz w:val="20"/>
          <w:szCs w:val="20"/>
        </w:rPr>
        <w:t>BroadbandTV</w:t>
      </w:r>
      <w:proofErr w:type="spellEnd"/>
      <w:r w:rsidR="005C314F" w:rsidRPr="005C314F">
        <w:rPr>
          <w:rFonts w:asciiTheme="majorHAnsi" w:hAnsiTheme="majorHAnsi"/>
          <w:sz w:val="20"/>
          <w:szCs w:val="20"/>
        </w:rPr>
        <w:t xml:space="preserve">. 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CA5600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CA5600">
        <w:rPr>
          <w:rFonts w:ascii="PMingLiU" w:hAnsi="PMingLiU" w:cs="PMingLiU" w:hint="eastAsia"/>
          <w:sz w:val="20"/>
          <w:lang w:eastAsia="zh-TW"/>
        </w:rPr>
        <w:t xml:space="preserve"> </w:t>
      </w:r>
      <w:r w:rsidR="00CA5600" w:rsidRPr="009D1D36">
        <w:rPr>
          <w:rFonts w:asciiTheme="majorHAnsi" w:hAnsiTheme="majorHAnsi" w:cs="PMingLiU"/>
          <w:sz w:val="20"/>
          <w:lang w:eastAsia="zh-TW"/>
        </w:rPr>
        <w:t>(</w:t>
      </w:r>
      <w:r w:rsidR="00CA5600" w:rsidRPr="009D1D36">
        <w:rPr>
          <w:rFonts w:ascii="Calibri" w:hAnsi="Calibri"/>
          <w:sz w:val="20"/>
          <w:szCs w:val="20"/>
        </w:rPr>
        <w:t>Wikimedia Commons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CA5600" w:rsidRPr="009D1D36">
        <w:rPr>
          <w:rFonts w:asciiTheme="majorHAnsi" w:hAnsiTheme="majorHAnsi"/>
          <w:sz w:val="20"/>
          <w:szCs w:val="20"/>
        </w:rPr>
        <w:t xml:space="preserve"> </w:t>
      </w:r>
      <w:r w:rsidR="00CA5600" w:rsidRPr="005C314F">
        <w:rPr>
          <w:rFonts w:asciiTheme="majorHAnsi" w:hAnsiTheme="majorHAnsi"/>
          <w:sz w:val="20"/>
          <w:szCs w:val="20"/>
        </w:rPr>
        <w:t>BY-SA 1.0</w:t>
      </w:r>
      <w:r w:rsidR="00CA5600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5C314F" w:rsidRPr="005C314F">
        <w:rPr>
          <w:rFonts w:asciiTheme="majorHAnsi" w:hAnsiTheme="majorHAnsi"/>
          <w:sz w:val="20"/>
          <w:szCs w:val="20"/>
        </w:rPr>
        <w:t xml:space="preserve">, 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6C45D3" w:rsidRPr="005663F3">
        <w:rPr>
          <w:rFonts w:asciiTheme="majorHAnsi" w:hAnsiTheme="majorHAnsi"/>
          <w:sz w:val="20"/>
          <w:szCs w:val="20"/>
        </w:rPr>
        <w:t>2015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6C45D3">
        <w:rPr>
          <w:rFonts w:asciiTheme="majorHAnsi" w:hAnsiTheme="majorHAnsi"/>
          <w:sz w:val="20"/>
          <w:szCs w:val="20"/>
        </w:rPr>
        <w:t>18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5C314F" w:rsidRPr="005C314F">
        <w:rPr>
          <w:rFonts w:asciiTheme="majorHAnsi" w:hAnsiTheme="majorHAnsi"/>
          <w:sz w:val="20"/>
          <w:szCs w:val="20"/>
        </w:rPr>
        <w:t>.</w:t>
      </w:r>
    </w:p>
    <w:p w:rsidR="005C314F" w:rsidRPr="005C314F" w:rsidRDefault="0050137C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50137C">
        <w:rPr>
          <w:rFonts w:ascii="PMingLiU" w:hAnsi="PMingLiU" w:cs="PMingLiU" w:hint="eastAsia"/>
          <w:b/>
          <w:sz w:val="20"/>
          <w:lang w:eastAsia="zh-TW"/>
        </w:rPr>
        <w:t>朴妍美</w:t>
      </w:r>
      <w:r w:rsidR="005C314F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5C314F" w:rsidRPr="005C314F">
        <w:rPr>
          <w:rFonts w:asciiTheme="majorHAnsi" w:hAnsiTheme="majorHAnsi"/>
          <w:sz w:val="20"/>
          <w:szCs w:val="20"/>
        </w:rPr>
        <w:t>Juddweiss</w:t>
      </w:r>
      <w:proofErr w:type="spellEnd"/>
      <w:r w:rsidR="005C314F" w:rsidRPr="005C314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Yeonmi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Park—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Atlas Network Liberty Forum. </w:t>
      </w:r>
      <w:r w:rsidR="005C314F" w:rsidRPr="005C314F">
        <w:rPr>
          <w:rFonts w:asciiTheme="majorHAnsi" w:hAnsiTheme="majorHAnsi"/>
          <w:sz w:val="20"/>
          <w:szCs w:val="20"/>
        </w:rPr>
        <w:t xml:space="preserve">2014. 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CA5600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CA5600">
        <w:rPr>
          <w:rFonts w:ascii="PMingLiU" w:hAnsi="PMingLiU" w:cs="PMingLiU" w:hint="eastAsia"/>
          <w:sz w:val="20"/>
          <w:lang w:eastAsia="zh-TW"/>
        </w:rPr>
        <w:t xml:space="preserve"> </w:t>
      </w:r>
      <w:r w:rsidR="00CA5600" w:rsidRPr="009D1D36">
        <w:rPr>
          <w:rFonts w:asciiTheme="majorHAnsi" w:hAnsiTheme="majorHAnsi" w:cs="PMingLiU"/>
          <w:sz w:val="20"/>
          <w:lang w:eastAsia="zh-TW"/>
        </w:rPr>
        <w:t>(</w:t>
      </w:r>
      <w:r w:rsidR="00CA5600" w:rsidRPr="009D1D36">
        <w:rPr>
          <w:rFonts w:ascii="Calibri" w:hAnsi="Calibri"/>
          <w:sz w:val="20"/>
          <w:szCs w:val="20"/>
        </w:rPr>
        <w:t>Wikimedia Commons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CA5600" w:rsidRPr="009D1D36">
        <w:rPr>
          <w:rFonts w:asciiTheme="majorHAnsi" w:hAnsiTheme="majorHAnsi"/>
          <w:sz w:val="20"/>
          <w:szCs w:val="20"/>
        </w:rPr>
        <w:t xml:space="preserve"> </w:t>
      </w:r>
      <w:r w:rsidR="00CA5600" w:rsidRPr="005C314F">
        <w:rPr>
          <w:rFonts w:asciiTheme="majorHAnsi" w:hAnsiTheme="majorHAnsi"/>
          <w:sz w:val="20"/>
          <w:szCs w:val="20"/>
        </w:rPr>
        <w:t>BY-SA 4.0</w:t>
      </w:r>
      <w:r w:rsidR="00CA5600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5C314F" w:rsidRPr="005C314F">
        <w:rPr>
          <w:rFonts w:asciiTheme="majorHAnsi" w:hAnsiTheme="majorHAnsi"/>
          <w:sz w:val="20"/>
          <w:szCs w:val="20"/>
        </w:rPr>
        <w:t xml:space="preserve">, 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commons.wikimedia.org. </w:t>
      </w:r>
      <w:r w:rsidR="006C45D3" w:rsidRPr="005663F3">
        <w:rPr>
          <w:rFonts w:asciiTheme="majorHAnsi" w:hAnsiTheme="majorHAnsi"/>
          <w:sz w:val="20"/>
          <w:szCs w:val="20"/>
        </w:rPr>
        <w:t>2015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6C45D3">
        <w:rPr>
          <w:rFonts w:asciiTheme="majorHAnsi" w:hAnsiTheme="majorHAnsi"/>
          <w:sz w:val="20"/>
          <w:szCs w:val="20"/>
        </w:rPr>
        <w:t>18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5C314F" w:rsidRPr="005C314F">
        <w:rPr>
          <w:rFonts w:asciiTheme="majorHAnsi" w:hAnsiTheme="majorHAnsi"/>
          <w:sz w:val="20"/>
          <w:szCs w:val="20"/>
        </w:rPr>
        <w:t>.</w:t>
      </w:r>
    </w:p>
    <w:p w:rsidR="005C314F" w:rsidRPr="005C314F" w:rsidRDefault="007564C4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7564C4">
        <w:rPr>
          <w:rFonts w:ascii="PMingLiU" w:hAnsi="PMingLiU" w:cs="PMingLiU" w:hint="eastAsia"/>
          <w:b/>
          <w:sz w:val="20"/>
          <w:szCs w:val="20"/>
          <w:lang w:eastAsia="zh-TW"/>
        </w:rPr>
        <w:t>馬拉拉</w:t>
      </w:r>
      <w:r w:rsidR="005378FB">
        <w:rPr>
          <w:rFonts w:ascii="Wingdings 2" w:hAnsi="Wingdings 2" w:cs="Arial"/>
          <w:b/>
          <w:sz w:val="20"/>
          <w:szCs w:val="20"/>
          <w:lang w:eastAsia="zh-TW"/>
        </w:rPr>
        <w:t></w:t>
      </w:r>
      <w:r w:rsidRPr="007564C4">
        <w:rPr>
          <w:rFonts w:ascii="PMingLiU" w:hAnsi="PMingLiU" w:cs="PMingLiU" w:hint="eastAsia"/>
          <w:b/>
          <w:sz w:val="20"/>
          <w:szCs w:val="20"/>
          <w:lang w:eastAsia="zh-TW"/>
        </w:rPr>
        <w:t>優薩福扎伊</w:t>
      </w:r>
      <w:r w:rsidR="005C314F">
        <w:rPr>
          <w:rFonts w:asciiTheme="majorHAnsi" w:hAnsiTheme="majorHAnsi"/>
          <w:b/>
          <w:sz w:val="20"/>
          <w:szCs w:val="20"/>
        </w:rPr>
        <w:t xml:space="preserve">: </w:t>
      </w:r>
      <w:r w:rsidR="005C314F" w:rsidRPr="005C314F">
        <w:rPr>
          <w:rFonts w:asciiTheme="majorHAnsi" w:hAnsiTheme="majorHAnsi"/>
          <w:sz w:val="20"/>
          <w:szCs w:val="20"/>
        </w:rPr>
        <w:t xml:space="preserve">Southbank Centre. </w:t>
      </w:r>
      <w:r w:rsidR="005C314F" w:rsidRPr="005C314F">
        <w:rPr>
          <w:rFonts w:asciiTheme="majorHAnsi" w:hAnsiTheme="majorHAnsi"/>
          <w:i/>
          <w:sz w:val="20"/>
          <w:szCs w:val="20"/>
        </w:rPr>
        <w:t>Malala Yousafzai</w:t>
      </w:r>
      <w:r w:rsidR="005C314F" w:rsidRPr="005C314F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="005C314F" w:rsidRPr="005C314F">
        <w:rPr>
          <w:rFonts w:asciiTheme="majorHAnsi" w:hAnsiTheme="majorHAnsi"/>
          <w:sz w:val="20"/>
          <w:szCs w:val="20"/>
        </w:rPr>
        <w:t>2014. https://www.fli</w:t>
      </w:r>
      <w:r w:rsidR="005378FB">
        <w:rPr>
          <w:rFonts w:asciiTheme="majorHAnsi" w:hAnsiTheme="majorHAnsi"/>
          <w:sz w:val="20"/>
          <w:szCs w:val="20"/>
        </w:rPr>
        <w:t>ckr.com/photos/southbankcentre/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CA5600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CA5600">
        <w:rPr>
          <w:rFonts w:ascii="PMingLiU" w:hAnsi="PMingLiU" w:cs="PMingLiU" w:hint="eastAsia"/>
          <w:sz w:val="20"/>
          <w:lang w:eastAsia="zh-TW"/>
        </w:rPr>
        <w:t xml:space="preserve"> </w:t>
      </w:r>
      <w:r w:rsidR="00CA5600" w:rsidRPr="009D1D36">
        <w:rPr>
          <w:rFonts w:asciiTheme="majorHAnsi" w:hAnsiTheme="majorHAnsi" w:cs="PMingLiU"/>
          <w:sz w:val="20"/>
          <w:lang w:eastAsia="zh-TW"/>
        </w:rPr>
        <w:t>(</w:t>
      </w:r>
      <w:r w:rsidR="00CA5600" w:rsidRPr="009D1D36">
        <w:rPr>
          <w:rFonts w:ascii="Calibri" w:hAnsi="Calibri"/>
          <w:sz w:val="20"/>
          <w:szCs w:val="20"/>
        </w:rPr>
        <w:t>Wikimedia Commons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CA5600" w:rsidRPr="009D1D36">
        <w:rPr>
          <w:rFonts w:asciiTheme="majorHAnsi" w:hAnsiTheme="majorHAnsi"/>
          <w:sz w:val="20"/>
          <w:szCs w:val="20"/>
        </w:rPr>
        <w:t xml:space="preserve"> </w:t>
      </w:r>
      <w:r w:rsidR="00CA5600">
        <w:rPr>
          <w:rFonts w:asciiTheme="majorHAnsi" w:hAnsiTheme="majorHAnsi"/>
          <w:sz w:val="20"/>
          <w:szCs w:val="20"/>
        </w:rPr>
        <w:t>BY 2</w:t>
      </w:r>
      <w:r w:rsidR="00CA5600" w:rsidRPr="005C314F">
        <w:rPr>
          <w:rFonts w:asciiTheme="majorHAnsi" w:hAnsiTheme="majorHAnsi"/>
          <w:sz w:val="20"/>
          <w:szCs w:val="20"/>
        </w:rPr>
        <w:t>.0</w:t>
      </w:r>
      <w:r w:rsidR="00CA5600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5C314F" w:rsidRPr="005C314F">
        <w:rPr>
          <w:rFonts w:asciiTheme="majorHAnsi" w:hAnsiTheme="majorHAnsi"/>
          <w:sz w:val="20"/>
          <w:szCs w:val="20"/>
        </w:rPr>
        <w:t xml:space="preserve">, </w:t>
      </w:r>
      <w:r w:rsidR="005C314F" w:rsidRPr="005C314F">
        <w:rPr>
          <w:rFonts w:asciiTheme="majorHAnsi" w:hAnsiTheme="majorHAnsi"/>
          <w:i/>
          <w:sz w:val="20"/>
          <w:szCs w:val="20"/>
        </w:rPr>
        <w:t>commons.wikimedia.org.</w:t>
      </w:r>
      <w:proofErr w:type="gramEnd"/>
      <w:r w:rsidR="005C314F" w:rsidRPr="005C314F">
        <w:rPr>
          <w:rFonts w:asciiTheme="majorHAnsi" w:hAnsiTheme="majorHAnsi"/>
          <w:i/>
          <w:sz w:val="20"/>
          <w:szCs w:val="20"/>
        </w:rPr>
        <w:t xml:space="preserve"> </w:t>
      </w:r>
      <w:r w:rsidR="006C45D3" w:rsidRPr="005663F3">
        <w:rPr>
          <w:rFonts w:asciiTheme="majorHAnsi" w:hAnsiTheme="majorHAnsi"/>
          <w:sz w:val="20"/>
          <w:szCs w:val="20"/>
        </w:rPr>
        <w:t>2015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6C45D3">
        <w:rPr>
          <w:rFonts w:asciiTheme="majorHAnsi" w:hAnsiTheme="majorHAnsi"/>
          <w:sz w:val="20"/>
          <w:szCs w:val="20"/>
        </w:rPr>
        <w:t>20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5C314F" w:rsidRPr="005C314F">
        <w:rPr>
          <w:rFonts w:asciiTheme="majorHAnsi" w:hAnsiTheme="majorHAnsi"/>
          <w:sz w:val="20"/>
          <w:szCs w:val="20"/>
        </w:rPr>
        <w:t>.</w:t>
      </w:r>
    </w:p>
    <w:p w:rsidR="005C314F" w:rsidRPr="005C314F" w:rsidRDefault="00471B7F" w:rsidP="005C314F">
      <w:pPr>
        <w:spacing w:before="120" w:after="0" w:line="240" w:lineRule="auto"/>
        <w:rPr>
          <w:rFonts w:asciiTheme="majorHAnsi" w:hAnsiTheme="majorHAnsi"/>
          <w:sz w:val="20"/>
          <w:szCs w:val="20"/>
        </w:rPr>
      </w:pPr>
      <w:r w:rsidRPr="00471B7F">
        <w:rPr>
          <w:rFonts w:ascii="PMingLiU" w:hAnsi="PMingLiU" w:cs="PMingLiU" w:hint="eastAsia"/>
          <w:b/>
          <w:sz w:val="20"/>
          <w:lang w:eastAsia="zh-TW"/>
        </w:rPr>
        <w:t>片岡祝</w:t>
      </w:r>
      <w:r w:rsidR="005C314F">
        <w:rPr>
          <w:rFonts w:asciiTheme="majorHAnsi" w:hAnsiTheme="majorHAnsi"/>
          <w:b/>
          <w:sz w:val="20"/>
          <w:szCs w:val="20"/>
        </w:rPr>
        <w:t xml:space="preserve">: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Drue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957E1C">
        <w:rPr>
          <w:rFonts w:asciiTheme="majorHAnsi" w:hAnsiTheme="majorHAnsi"/>
          <w:i/>
          <w:sz w:val="20"/>
          <w:szCs w:val="20"/>
        </w:rPr>
        <w:t>Kataoka</w:t>
      </w:r>
      <w:proofErr w:type="spellEnd"/>
      <w:r w:rsidR="00957E1C">
        <w:rPr>
          <w:rFonts w:asciiTheme="majorHAnsi" w:hAnsiTheme="majorHAnsi"/>
          <w:i/>
          <w:sz w:val="20"/>
          <w:szCs w:val="20"/>
        </w:rPr>
        <w:t>—</w:t>
      </w:r>
      <w:r w:rsidR="005C314F" w:rsidRPr="005C314F">
        <w:rPr>
          <w:rFonts w:asciiTheme="majorHAnsi" w:hAnsiTheme="majorHAnsi"/>
          <w:i/>
          <w:sz w:val="20"/>
          <w:szCs w:val="20"/>
        </w:rPr>
        <w:t>World Economic Forum Annual Meeting 2011.</w:t>
      </w:r>
      <w:r w:rsidR="005C314F" w:rsidRPr="005C314F">
        <w:rPr>
          <w:rFonts w:asciiTheme="majorHAnsi" w:hAnsiTheme="majorHAnsi"/>
          <w:sz w:val="20"/>
          <w:szCs w:val="20"/>
        </w:rPr>
        <w:t xml:space="preserve"> 2011. World Economic Forum, 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經由</w:t>
      </w:r>
      <w:r w:rsidR="00CA5600" w:rsidRPr="0041192F">
        <w:rPr>
          <w:rFonts w:ascii="PMingLiU" w:hAnsi="PMingLiU" w:cs="PMingLiU" w:hint="eastAsia"/>
          <w:sz w:val="20"/>
          <w:lang w:eastAsia="zh-TW"/>
        </w:rPr>
        <w:t>維基共享資源</w:t>
      </w:r>
      <w:r w:rsidR="00CA5600">
        <w:rPr>
          <w:rFonts w:ascii="PMingLiU" w:hAnsi="PMingLiU" w:cs="PMingLiU" w:hint="eastAsia"/>
          <w:sz w:val="20"/>
          <w:lang w:eastAsia="zh-TW"/>
        </w:rPr>
        <w:t xml:space="preserve"> </w:t>
      </w:r>
      <w:r w:rsidR="00CA5600" w:rsidRPr="009D1D36">
        <w:rPr>
          <w:rFonts w:asciiTheme="majorHAnsi" w:hAnsiTheme="majorHAnsi" w:cs="PMingLiU"/>
          <w:sz w:val="20"/>
          <w:lang w:eastAsia="zh-TW"/>
        </w:rPr>
        <w:t>(</w:t>
      </w:r>
      <w:r w:rsidR="00CA5600" w:rsidRPr="009D1D36">
        <w:rPr>
          <w:rFonts w:ascii="Calibri" w:hAnsi="Calibri"/>
          <w:sz w:val="20"/>
          <w:szCs w:val="20"/>
        </w:rPr>
        <w:t>Wikimedia Commons</w:t>
      </w:r>
      <w:r w:rsidR="00CA5600">
        <w:rPr>
          <w:rFonts w:asciiTheme="majorHAnsi" w:hAnsiTheme="majorHAnsi" w:hint="eastAsia"/>
          <w:sz w:val="20"/>
          <w:szCs w:val="20"/>
          <w:lang w:eastAsia="zh-TW"/>
        </w:rPr>
        <w:t>)</w:t>
      </w:r>
      <w:r w:rsidR="00CA5600" w:rsidRPr="009D1D36">
        <w:rPr>
          <w:rFonts w:asciiTheme="majorHAnsi" w:hAnsiTheme="majorHAnsi"/>
          <w:sz w:val="20"/>
          <w:szCs w:val="20"/>
        </w:rPr>
        <w:t xml:space="preserve"> </w:t>
      </w:r>
      <w:r w:rsidR="00CA5600">
        <w:rPr>
          <w:rFonts w:asciiTheme="majorHAnsi" w:hAnsiTheme="majorHAnsi"/>
          <w:sz w:val="20"/>
          <w:szCs w:val="20"/>
        </w:rPr>
        <w:t>BY-SA 2</w:t>
      </w:r>
      <w:r w:rsidR="00CA5600" w:rsidRPr="005C314F">
        <w:rPr>
          <w:rFonts w:asciiTheme="majorHAnsi" w:hAnsiTheme="majorHAnsi"/>
          <w:sz w:val="20"/>
          <w:szCs w:val="20"/>
        </w:rPr>
        <w:t>.0</w:t>
      </w:r>
      <w:r w:rsidR="00CA5600" w:rsidRPr="005E53C6">
        <w:rPr>
          <w:rFonts w:ascii="PMingLiU" w:hAnsi="PMingLiU" w:hint="eastAsia"/>
          <w:sz w:val="20"/>
          <w:szCs w:val="20"/>
          <w:lang w:eastAsia="zh-TW"/>
        </w:rPr>
        <w:t>創作共用許可</w:t>
      </w:r>
      <w:r w:rsidR="005C314F" w:rsidRPr="005C314F">
        <w:rPr>
          <w:rFonts w:asciiTheme="majorHAnsi" w:hAnsiTheme="majorHAnsi"/>
          <w:i/>
          <w:sz w:val="20"/>
          <w:szCs w:val="20"/>
        </w:rPr>
        <w:t xml:space="preserve">. </w:t>
      </w:r>
      <w:r w:rsidR="006C45D3" w:rsidRPr="005663F3">
        <w:rPr>
          <w:rFonts w:asciiTheme="majorHAnsi" w:hAnsiTheme="majorHAnsi"/>
          <w:sz w:val="20"/>
          <w:szCs w:val="20"/>
        </w:rPr>
        <w:t>2015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年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3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月</w:t>
      </w:r>
      <w:r w:rsidR="006C45D3">
        <w:rPr>
          <w:rFonts w:asciiTheme="majorHAnsi" w:hAnsiTheme="majorHAnsi"/>
          <w:sz w:val="20"/>
          <w:szCs w:val="20"/>
        </w:rPr>
        <w:t>18</w:t>
      </w:r>
      <w:r w:rsidR="006C45D3">
        <w:rPr>
          <w:rFonts w:asciiTheme="majorHAnsi" w:hAnsiTheme="majorHAnsi" w:hint="eastAsia"/>
          <w:sz w:val="20"/>
          <w:szCs w:val="20"/>
          <w:lang w:eastAsia="zh-TW"/>
        </w:rPr>
        <w:t>日網頁</w:t>
      </w:r>
      <w:r w:rsidR="005C314F" w:rsidRPr="005C314F">
        <w:rPr>
          <w:rFonts w:asciiTheme="majorHAnsi" w:hAnsiTheme="majorHAnsi"/>
          <w:sz w:val="20"/>
          <w:szCs w:val="20"/>
        </w:rPr>
        <w:t>.</w:t>
      </w:r>
    </w:p>
    <w:sectPr w:rsidR="005C314F" w:rsidRPr="005C314F" w:rsidSect="007A77A8">
      <w:footerReference w:type="default" r:id="rId21"/>
      <w:pgSz w:w="12240" w:h="15840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81" w:rsidRDefault="002D4081">
      <w:pPr>
        <w:spacing w:after="0" w:line="240" w:lineRule="auto"/>
      </w:pPr>
      <w:r>
        <w:separator/>
      </w:r>
    </w:p>
  </w:endnote>
  <w:endnote w:type="continuationSeparator" w:id="0">
    <w:p w:rsidR="002D4081" w:rsidRDefault="002D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Bold">
    <w:panose1 w:val="020F07020304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Footer"/>
    </w:pPr>
  </w:p>
  <w:p w:rsidR="00C1748F" w:rsidRDefault="00C1748F">
    <w:pPr>
      <w:pStyle w:val="FooterEven"/>
    </w:pPr>
    <w:r>
      <w:t xml:space="preserve">Page </w:t>
    </w:r>
    <w:r w:rsidR="005D1979">
      <w:fldChar w:fldCharType="begin"/>
    </w:r>
    <w:r w:rsidR="002207C6">
      <w:instrText xml:space="preserve"> PAGE   \* MERGEFORMAT </w:instrText>
    </w:r>
    <w:r w:rsidR="005D1979">
      <w:fldChar w:fldCharType="separate"/>
    </w:r>
    <w:r>
      <w:rPr>
        <w:noProof/>
      </w:rPr>
      <w:t>2</w:t>
    </w:r>
    <w:r w:rsidR="005D1979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170BF0" w:rsidRDefault="008A2424" w:rsidP="008A2424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="00B356B5" w:rsidRPr="006F33E9">
      <w:rPr>
        <w:rFonts w:ascii="PMingLiU" w:hAnsi="PMingLiU" w:cs="MingLiU" w:hint="eastAsia"/>
        <w:lang w:eastAsia="zh-TW"/>
      </w:rPr>
      <w:t>國際蘭馨交流協會美洲聯盟</w:t>
    </w:r>
    <w:r w:rsidR="00B356B5">
      <w:rPr>
        <w:lang w:eastAsia="zh-TW"/>
      </w:rPr>
      <w:t>. 2015</w:t>
    </w:r>
    <w:r w:rsidR="00B356B5" w:rsidRPr="006F33E9">
      <w:rPr>
        <w:rFonts w:ascii="PMingLiU" w:hAnsi="PMingLiU" w:cs="MingLiU" w:hint="eastAsia"/>
        <w:lang w:eastAsia="zh-TW"/>
      </w:rPr>
      <w:t>年</w:t>
    </w:r>
    <w:r w:rsidR="00B356B5">
      <w:rPr>
        <w:rFonts w:hint="eastAsia"/>
        <w:lang w:eastAsia="zh-TW"/>
      </w:rPr>
      <w:t>4</w:t>
    </w:r>
    <w:r w:rsidR="00B356B5" w:rsidRPr="006F33E9">
      <w:rPr>
        <w:rFonts w:ascii="PMingLiU" w:hAnsi="PMingLiU" w:cs="MingLiU" w:hint="eastAsia"/>
        <w:lang w:eastAsia="zh-TW"/>
      </w:rPr>
      <w:t>月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149512207"/>
        <w:docPartObj>
          <w:docPartGallery w:val="Page Numbers (Top of Page)"/>
          <w:docPartUnique/>
        </w:docPartObj>
      </w:sdtPr>
      <w:sdtContent>
        <w:r w:rsidR="00D1677C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63952292"/>
            <w:docPartObj>
              <w:docPartGallery w:val="Page Numbers (Top of Page)"/>
              <w:docPartUnique/>
            </w:docPartObj>
          </w:sdtPr>
          <w:sdtContent>
            <w:r w:rsidR="00D1677C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proofErr w:type="gramStart"/>
            <w:r w:rsidR="00D1677C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D167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D1677C">
              <w:rPr>
                <w:rFonts w:asciiTheme="majorHAnsi" w:hAnsiTheme="majorHAnsi"/>
                <w:noProof/>
                <w:sz w:val="20"/>
                <w:szCs w:val="20"/>
              </w:rPr>
              <w:t>2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24" w:rsidRPr="00170BF0" w:rsidRDefault="008A2424" w:rsidP="008A2424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="00B356B5" w:rsidRPr="006F33E9">
      <w:rPr>
        <w:rFonts w:ascii="PMingLiU" w:hAnsi="PMingLiU" w:cs="MingLiU" w:hint="eastAsia"/>
        <w:lang w:eastAsia="zh-TW"/>
      </w:rPr>
      <w:t>國際蘭馨交流協會美洲聯盟</w:t>
    </w:r>
    <w:r w:rsidR="00B356B5">
      <w:rPr>
        <w:lang w:eastAsia="zh-TW"/>
      </w:rPr>
      <w:t>. 2015</w:t>
    </w:r>
    <w:r w:rsidR="00B356B5" w:rsidRPr="006F33E9">
      <w:rPr>
        <w:rFonts w:ascii="PMingLiU" w:hAnsi="PMingLiU" w:cs="MingLiU" w:hint="eastAsia"/>
        <w:lang w:eastAsia="zh-TW"/>
      </w:rPr>
      <w:t>年</w:t>
    </w:r>
    <w:r w:rsidR="00B356B5">
      <w:rPr>
        <w:rFonts w:hint="eastAsia"/>
        <w:lang w:eastAsia="zh-TW"/>
      </w:rPr>
      <w:t>4</w:t>
    </w:r>
    <w:r w:rsidR="00B356B5" w:rsidRPr="006F33E9">
      <w:rPr>
        <w:rFonts w:ascii="PMingLiU" w:hAnsi="PMingLiU" w:cs="MingLiU" w:hint="eastAsia"/>
        <w:lang w:eastAsia="zh-TW"/>
      </w:rPr>
      <w:t>月</w:t>
    </w:r>
    <w:r w:rsidRPr="00170BF0">
      <w:rPr>
        <w:szCs w:val="18"/>
        <w:lang w:eastAsia="zh-TW"/>
      </w:rPr>
      <w:tab/>
    </w:r>
    <w:sdt>
      <w:sdtPr>
        <w:rPr>
          <w:rFonts w:asciiTheme="majorHAnsi" w:hAnsiTheme="majorHAnsi"/>
          <w:szCs w:val="18"/>
        </w:rPr>
        <w:id w:val="149512281"/>
        <w:docPartObj>
          <w:docPartGallery w:val="Page Numbers (Top of Page)"/>
          <w:docPartUnique/>
        </w:docPartObj>
      </w:sdtPr>
      <w:sdtContent>
        <w:r w:rsidR="00D1677C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63952290"/>
            <w:docPartObj>
              <w:docPartGallery w:val="Page Numbers (Top of Page)"/>
              <w:docPartUnique/>
            </w:docPartObj>
          </w:sdtPr>
          <w:sdtContent>
            <w:r w:rsidR="00D1677C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proofErr w:type="gramStart"/>
            <w:r w:rsidR="00D1677C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D167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D1677C">
              <w:rPr>
                <w:rFonts w:asciiTheme="majorHAnsi" w:hAnsiTheme="majorHAnsi"/>
                <w:noProof/>
                <w:sz w:val="20"/>
                <w:szCs w:val="20"/>
              </w:rPr>
              <w:t>1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A8" w:rsidRPr="00170BF0" w:rsidRDefault="007A77A8" w:rsidP="008A2424">
    <w:pPr>
      <w:pStyle w:val="FooterPinkLine"/>
      <w:tabs>
        <w:tab w:val="right" w:pos="9900"/>
      </w:tabs>
      <w:jc w:val="left"/>
      <w:rPr>
        <w:szCs w:val="18"/>
      </w:rPr>
    </w:pPr>
    <w:r w:rsidRPr="00170BF0">
      <w:rPr>
        <w:szCs w:val="18"/>
        <w:lang w:eastAsia="zh-TW"/>
      </w:rPr>
      <w:t>©</w:t>
    </w:r>
    <w:r w:rsidRPr="006F33E9">
      <w:rPr>
        <w:rFonts w:ascii="PMingLiU" w:hAnsi="PMingLiU" w:cs="MingLiU" w:hint="eastAsia"/>
        <w:lang w:eastAsia="zh-TW"/>
      </w:rPr>
      <w:t>國際蘭馨交流協會美洲聯盟</w:t>
    </w:r>
    <w:r>
      <w:rPr>
        <w:lang w:eastAsia="zh-TW"/>
      </w:rPr>
      <w:t xml:space="preserve">. </w:t>
    </w:r>
    <w:r>
      <w:rPr>
        <w:lang w:eastAsia="zh-TW"/>
      </w:rPr>
      <w:t>2015</w:t>
    </w:r>
    <w:r w:rsidRPr="006F33E9">
      <w:rPr>
        <w:rFonts w:ascii="PMingLiU" w:hAnsi="PMingLiU" w:cs="MingLiU" w:hint="eastAsia"/>
        <w:lang w:eastAsia="zh-TW"/>
      </w:rPr>
      <w:t>年</w:t>
    </w:r>
    <w:r>
      <w:rPr>
        <w:rFonts w:hint="eastAsia"/>
        <w:lang w:eastAsia="zh-TW"/>
      </w:rPr>
      <w:t>4</w:t>
    </w:r>
    <w:r w:rsidRPr="006F33E9">
      <w:rPr>
        <w:rFonts w:ascii="PMingLiU" w:hAnsi="PMingLiU" w:cs="MingLiU" w:hint="eastAsia"/>
        <w:lang w:eastAsia="zh-TW"/>
      </w:rPr>
      <w:t>月</w:t>
    </w:r>
    <w:r w:rsidRPr="00170BF0">
      <w:rPr>
        <w:szCs w:val="18"/>
      </w:rPr>
      <w:tab/>
    </w:r>
    <w:sdt>
      <w:sdtPr>
        <w:rPr>
          <w:rFonts w:asciiTheme="majorHAnsi" w:hAnsiTheme="majorHAnsi"/>
          <w:szCs w:val="18"/>
        </w:rPr>
        <w:id w:val="79721245"/>
        <w:docPartObj>
          <w:docPartGallery w:val="Page Numbers (Top of Page)"/>
          <w:docPartUnique/>
        </w:docPartObj>
      </w:sdtPr>
      <w:sdtContent>
        <w:r w:rsidR="00D1677C" w:rsidRPr="000B4C60">
          <w:rPr>
            <w:rFonts w:asciiTheme="majorHAnsi" w:hAnsiTheme="majorHAnsi" w:hint="eastAsia"/>
            <w:szCs w:val="20"/>
          </w:rPr>
          <w:t>第</w:t>
        </w:r>
        <w:sdt>
          <w:sdtPr>
            <w:rPr>
              <w:rFonts w:asciiTheme="majorHAnsi" w:hAnsiTheme="majorHAnsi"/>
              <w:szCs w:val="18"/>
            </w:rPr>
            <w:id w:val="63952297"/>
            <w:docPartObj>
              <w:docPartGallery w:val="Page Numbers (Top of Page)"/>
              <w:docPartUnique/>
            </w:docPartObj>
          </w:sdtPr>
          <w:sdtContent>
            <w:r w:rsidR="00D1677C">
              <w:rPr>
                <w:rFonts w:eastAsia="Calibri" w:cs="Calibri"/>
                <w:szCs w:val="18"/>
                <w:bdr w:val="nil"/>
                <w:lang w:val="es-MX" w:bidi="es-MX"/>
              </w:rPr>
              <w:t xml:space="preserve">  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t>|</w:t>
            </w:r>
            <w:r w:rsidR="00D167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D1677C">
              <w:rPr>
                <w:rFonts w:asciiTheme="majorHAnsi" w:hAnsiTheme="majorHAnsi"/>
                <w:noProof/>
                <w:sz w:val="20"/>
                <w:szCs w:val="20"/>
              </w:rPr>
              <w:t>3</w:t>
            </w:r>
            <w:r w:rsidR="00D1677C" w:rsidRPr="00061520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81" w:rsidRDefault="002D4081">
      <w:pPr>
        <w:spacing w:after="0" w:line="240" w:lineRule="auto"/>
      </w:pPr>
      <w:r>
        <w:separator/>
      </w:r>
    </w:p>
  </w:footnote>
  <w:footnote w:type="continuationSeparator" w:id="0">
    <w:p w:rsidR="002D4081" w:rsidRDefault="002D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Default="00C1748F">
    <w:pPr>
      <w:pStyle w:val="HeaderEven"/>
    </w:pPr>
    <w:r>
      <w:t>Teen Dating Violence</w:t>
    </w:r>
  </w:p>
  <w:p w:rsidR="00C1748F" w:rsidRDefault="00C17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8F" w:rsidRPr="00D46644" w:rsidRDefault="00B356B5" w:rsidP="006F0C9A">
    <w:pPr>
      <w:pStyle w:val="SecondPageHeader"/>
      <w:spacing w:after="240"/>
      <w:rPr>
        <w:rFonts w:asciiTheme="majorHAnsi" w:hAnsiTheme="majorHAnsi"/>
        <w:b/>
      </w:rPr>
    </w:pPr>
    <w:r w:rsidRPr="00B356B5">
      <w:rPr>
        <w:rFonts w:asciiTheme="majorHAnsi" w:hAnsiTheme="majorHAnsi" w:hint="eastAsia"/>
        <w:b/>
      </w:rPr>
      <w:t>千禧</w:t>
    </w:r>
    <w:r>
      <w:rPr>
        <w:rFonts w:asciiTheme="majorHAnsi" w:hAnsiTheme="majorHAnsi" w:hint="eastAsia"/>
        <w:b/>
        <w:lang w:eastAsia="zh-TW"/>
      </w:rPr>
      <w:t>世代</w:t>
    </w:r>
    <w:r>
      <w:rPr>
        <w:rFonts w:asciiTheme="majorHAnsi" w:hAnsiTheme="majorHAnsi"/>
        <w:b/>
      </w:rPr>
      <w:t xml:space="preserve">: </w:t>
    </w:r>
    <w:r>
      <w:rPr>
        <w:rFonts w:asciiTheme="majorHAnsi" w:hAnsiTheme="majorHAnsi" w:hint="eastAsia"/>
        <w:b/>
        <w:lang w:eastAsia="zh-TW"/>
      </w:rPr>
      <w:t>大事記要和</w:t>
    </w:r>
    <w:r w:rsidRPr="00B356B5">
      <w:rPr>
        <w:rFonts w:asciiTheme="majorHAnsi" w:hAnsiTheme="majorHAnsi" w:hint="eastAsia"/>
        <w:b/>
        <w:lang w:eastAsia="zh-TW"/>
      </w:rPr>
      <w:t>本</w:t>
    </w:r>
    <w:r>
      <w:rPr>
        <w:rFonts w:asciiTheme="majorHAnsi" w:hAnsiTheme="majorHAnsi" w:hint="eastAsia"/>
        <w:b/>
        <w:lang w:eastAsia="zh-TW"/>
      </w:rPr>
      <w:t>世代著名人物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7C" w:rsidRDefault="00D167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A0"/>
    <w:multiLevelType w:val="hybridMultilevel"/>
    <w:tmpl w:val="F5A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075"/>
    <w:multiLevelType w:val="hybridMultilevel"/>
    <w:tmpl w:val="3DF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983"/>
    <w:multiLevelType w:val="hybridMultilevel"/>
    <w:tmpl w:val="0E3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664"/>
    <w:multiLevelType w:val="hybridMultilevel"/>
    <w:tmpl w:val="1E24B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35656"/>
    <w:multiLevelType w:val="hybridMultilevel"/>
    <w:tmpl w:val="E06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D7E12"/>
    <w:multiLevelType w:val="hybridMultilevel"/>
    <w:tmpl w:val="7FBE157E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82AD5"/>
    <w:multiLevelType w:val="hybridMultilevel"/>
    <w:tmpl w:val="C2EC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50B20"/>
    <w:multiLevelType w:val="hybridMultilevel"/>
    <w:tmpl w:val="ECA87FA8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84FF9"/>
    <w:multiLevelType w:val="hybridMultilevel"/>
    <w:tmpl w:val="8D3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72"/>
    <w:multiLevelType w:val="hybridMultilevel"/>
    <w:tmpl w:val="F114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0051D"/>
    <w:multiLevelType w:val="hybridMultilevel"/>
    <w:tmpl w:val="A256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BF7"/>
    <w:multiLevelType w:val="hybridMultilevel"/>
    <w:tmpl w:val="88EE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0316"/>
    <w:multiLevelType w:val="hybridMultilevel"/>
    <w:tmpl w:val="422E41D2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04A5B"/>
    <w:multiLevelType w:val="hybridMultilevel"/>
    <w:tmpl w:val="94A887EA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72974"/>
    <w:multiLevelType w:val="hybridMultilevel"/>
    <w:tmpl w:val="11507584"/>
    <w:lvl w:ilvl="0" w:tplc="D72A0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BA6437"/>
    <w:multiLevelType w:val="hybridMultilevel"/>
    <w:tmpl w:val="DFF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C0143"/>
    <w:multiLevelType w:val="hybridMultilevel"/>
    <w:tmpl w:val="173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4"/>
  </w:num>
  <w:num w:numId="14">
    <w:abstractNumId w:val="16"/>
  </w:num>
  <w:num w:numId="15">
    <w:abstractNumId w:val="2"/>
  </w:num>
  <w:num w:numId="16">
    <w:abstractNumId w:val="11"/>
  </w:num>
  <w:num w:numId="1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795"/>
    <w:rsid w:val="00002271"/>
    <w:rsid w:val="000037C8"/>
    <w:rsid w:val="000200D3"/>
    <w:rsid w:val="00022D17"/>
    <w:rsid w:val="00024F48"/>
    <w:rsid w:val="00027F4D"/>
    <w:rsid w:val="00044BFB"/>
    <w:rsid w:val="0004717E"/>
    <w:rsid w:val="00055FAC"/>
    <w:rsid w:val="00060267"/>
    <w:rsid w:val="000602DC"/>
    <w:rsid w:val="000635FD"/>
    <w:rsid w:val="00067692"/>
    <w:rsid w:val="00074360"/>
    <w:rsid w:val="00076C51"/>
    <w:rsid w:val="00085863"/>
    <w:rsid w:val="00094D61"/>
    <w:rsid w:val="000952AC"/>
    <w:rsid w:val="000A3B69"/>
    <w:rsid w:val="000C62E3"/>
    <w:rsid w:val="000D6636"/>
    <w:rsid w:val="000D74F0"/>
    <w:rsid w:val="000E7A41"/>
    <w:rsid w:val="00103EE9"/>
    <w:rsid w:val="00113B0D"/>
    <w:rsid w:val="00114638"/>
    <w:rsid w:val="00123E30"/>
    <w:rsid w:val="00135283"/>
    <w:rsid w:val="00140C99"/>
    <w:rsid w:val="00154F3F"/>
    <w:rsid w:val="00170D12"/>
    <w:rsid w:val="00181C7A"/>
    <w:rsid w:val="00187E0A"/>
    <w:rsid w:val="001951E0"/>
    <w:rsid w:val="001A1D8F"/>
    <w:rsid w:val="001A6EFD"/>
    <w:rsid w:val="001B4BC2"/>
    <w:rsid w:val="001D3834"/>
    <w:rsid w:val="001D58CD"/>
    <w:rsid w:val="001E4F26"/>
    <w:rsid w:val="001F0A8E"/>
    <w:rsid w:val="002000BC"/>
    <w:rsid w:val="00211C39"/>
    <w:rsid w:val="00217908"/>
    <w:rsid w:val="002207C6"/>
    <w:rsid w:val="002449AE"/>
    <w:rsid w:val="002460D5"/>
    <w:rsid w:val="00246B1A"/>
    <w:rsid w:val="002525CB"/>
    <w:rsid w:val="002562D0"/>
    <w:rsid w:val="002664FD"/>
    <w:rsid w:val="0026760E"/>
    <w:rsid w:val="00276A70"/>
    <w:rsid w:val="0028319F"/>
    <w:rsid w:val="002832C7"/>
    <w:rsid w:val="00283A69"/>
    <w:rsid w:val="0028401B"/>
    <w:rsid w:val="00284187"/>
    <w:rsid w:val="00285DF8"/>
    <w:rsid w:val="002A5781"/>
    <w:rsid w:val="002D4081"/>
    <w:rsid w:val="002D4972"/>
    <w:rsid w:val="002E09F9"/>
    <w:rsid w:val="002E0C7C"/>
    <w:rsid w:val="002E142C"/>
    <w:rsid w:val="002F3D27"/>
    <w:rsid w:val="0031054D"/>
    <w:rsid w:val="00310DE3"/>
    <w:rsid w:val="003210F6"/>
    <w:rsid w:val="00324458"/>
    <w:rsid w:val="003254CB"/>
    <w:rsid w:val="00325873"/>
    <w:rsid w:val="00335075"/>
    <w:rsid w:val="00346314"/>
    <w:rsid w:val="003517A3"/>
    <w:rsid w:val="003528DF"/>
    <w:rsid w:val="00360480"/>
    <w:rsid w:val="00363865"/>
    <w:rsid w:val="00364E67"/>
    <w:rsid w:val="00383E9F"/>
    <w:rsid w:val="00384CD0"/>
    <w:rsid w:val="003924D6"/>
    <w:rsid w:val="00393AA7"/>
    <w:rsid w:val="00397827"/>
    <w:rsid w:val="003A2482"/>
    <w:rsid w:val="003A7D91"/>
    <w:rsid w:val="003B2528"/>
    <w:rsid w:val="003B30FF"/>
    <w:rsid w:val="003D62A7"/>
    <w:rsid w:val="003D6B43"/>
    <w:rsid w:val="003E15A5"/>
    <w:rsid w:val="003E789C"/>
    <w:rsid w:val="003F08A6"/>
    <w:rsid w:val="003F3507"/>
    <w:rsid w:val="003F4D17"/>
    <w:rsid w:val="003F4D32"/>
    <w:rsid w:val="003F69BC"/>
    <w:rsid w:val="0040162A"/>
    <w:rsid w:val="00401E7E"/>
    <w:rsid w:val="00405F20"/>
    <w:rsid w:val="004064C4"/>
    <w:rsid w:val="004107FD"/>
    <w:rsid w:val="00411D07"/>
    <w:rsid w:val="00415EBE"/>
    <w:rsid w:val="00417423"/>
    <w:rsid w:val="004201EC"/>
    <w:rsid w:val="00434261"/>
    <w:rsid w:val="004376F7"/>
    <w:rsid w:val="004400E3"/>
    <w:rsid w:val="00442A1D"/>
    <w:rsid w:val="00454A66"/>
    <w:rsid w:val="004670E8"/>
    <w:rsid w:val="00471B7F"/>
    <w:rsid w:val="004734C1"/>
    <w:rsid w:val="004813CC"/>
    <w:rsid w:val="004947D0"/>
    <w:rsid w:val="00496953"/>
    <w:rsid w:val="004A14A6"/>
    <w:rsid w:val="004A394F"/>
    <w:rsid w:val="004B5A52"/>
    <w:rsid w:val="004E4EA4"/>
    <w:rsid w:val="0050137C"/>
    <w:rsid w:val="00501CA8"/>
    <w:rsid w:val="00502E00"/>
    <w:rsid w:val="00503251"/>
    <w:rsid w:val="00525DC6"/>
    <w:rsid w:val="005267ED"/>
    <w:rsid w:val="00530446"/>
    <w:rsid w:val="005378FB"/>
    <w:rsid w:val="00540BCC"/>
    <w:rsid w:val="00542C20"/>
    <w:rsid w:val="0054508F"/>
    <w:rsid w:val="005469BA"/>
    <w:rsid w:val="00546E81"/>
    <w:rsid w:val="00551D42"/>
    <w:rsid w:val="0055623E"/>
    <w:rsid w:val="005630FD"/>
    <w:rsid w:val="005663F3"/>
    <w:rsid w:val="00567697"/>
    <w:rsid w:val="00571A6A"/>
    <w:rsid w:val="0057327D"/>
    <w:rsid w:val="00573515"/>
    <w:rsid w:val="00585188"/>
    <w:rsid w:val="00596F46"/>
    <w:rsid w:val="005A1902"/>
    <w:rsid w:val="005B39BE"/>
    <w:rsid w:val="005B40BD"/>
    <w:rsid w:val="005B4B69"/>
    <w:rsid w:val="005C314F"/>
    <w:rsid w:val="005C4563"/>
    <w:rsid w:val="005C6A89"/>
    <w:rsid w:val="005D1979"/>
    <w:rsid w:val="005D2CF2"/>
    <w:rsid w:val="005D2F82"/>
    <w:rsid w:val="005D4E16"/>
    <w:rsid w:val="005E1BA1"/>
    <w:rsid w:val="005E24A3"/>
    <w:rsid w:val="00602AAD"/>
    <w:rsid w:val="00626D13"/>
    <w:rsid w:val="00626D9C"/>
    <w:rsid w:val="00631641"/>
    <w:rsid w:val="006360D4"/>
    <w:rsid w:val="0064298F"/>
    <w:rsid w:val="00666876"/>
    <w:rsid w:val="006678CB"/>
    <w:rsid w:val="00671E30"/>
    <w:rsid w:val="0068014E"/>
    <w:rsid w:val="0068114F"/>
    <w:rsid w:val="006837C6"/>
    <w:rsid w:val="00693E24"/>
    <w:rsid w:val="00696227"/>
    <w:rsid w:val="006A42D1"/>
    <w:rsid w:val="006B46C6"/>
    <w:rsid w:val="006C1637"/>
    <w:rsid w:val="006C1D26"/>
    <w:rsid w:val="006C45D3"/>
    <w:rsid w:val="006D15AF"/>
    <w:rsid w:val="006E003A"/>
    <w:rsid w:val="006E6910"/>
    <w:rsid w:val="006E6F46"/>
    <w:rsid w:val="006F0C9A"/>
    <w:rsid w:val="0070002A"/>
    <w:rsid w:val="007008E0"/>
    <w:rsid w:val="00702FDB"/>
    <w:rsid w:val="00704FE5"/>
    <w:rsid w:val="00710868"/>
    <w:rsid w:val="00710F52"/>
    <w:rsid w:val="007121BF"/>
    <w:rsid w:val="007138A7"/>
    <w:rsid w:val="007163B9"/>
    <w:rsid w:val="007167C4"/>
    <w:rsid w:val="00723477"/>
    <w:rsid w:val="00727DFD"/>
    <w:rsid w:val="007467FF"/>
    <w:rsid w:val="0075008F"/>
    <w:rsid w:val="007518AC"/>
    <w:rsid w:val="007564C4"/>
    <w:rsid w:val="00757BEE"/>
    <w:rsid w:val="00757C39"/>
    <w:rsid w:val="007612A0"/>
    <w:rsid w:val="00766045"/>
    <w:rsid w:val="00767920"/>
    <w:rsid w:val="00770000"/>
    <w:rsid w:val="00775560"/>
    <w:rsid w:val="00780BB1"/>
    <w:rsid w:val="0078241E"/>
    <w:rsid w:val="00783972"/>
    <w:rsid w:val="007860E9"/>
    <w:rsid w:val="00794B73"/>
    <w:rsid w:val="007A08E4"/>
    <w:rsid w:val="007A77A8"/>
    <w:rsid w:val="007B558F"/>
    <w:rsid w:val="007B5E86"/>
    <w:rsid w:val="007B76CC"/>
    <w:rsid w:val="007C09C8"/>
    <w:rsid w:val="007C0FEB"/>
    <w:rsid w:val="007C55AC"/>
    <w:rsid w:val="007D366D"/>
    <w:rsid w:val="007E2D3C"/>
    <w:rsid w:val="007F4234"/>
    <w:rsid w:val="00805627"/>
    <w:rsid w:val="0081595E"/>
    <w:rsid w:val="00816B92"/>
    <w:rsid w:val="0083666E"/>
    <w:rsid w:val="0083786B"/>
    <w:rsid w:val="00842100"/>
    <w:rsid w:val="0084504A"/>
    <w:rsid w:val="00847253"/>
    <w:rsid w:val="00860702"/>
    <w:rsid w:val="00860B06"/>
    <w:rsid w:val="00861984"/>
    <w:rsid w:val="00861E9E"/>
    <w:rsid w:val="0087143C"/>
    <w:rsid w:val="00871A0E"/>
    <w:rsid w:val="008834D7"/>
    <w:rsid w:val="00890A4E"/>
    <w:rsid w:val="00896FA9"/>
    <w:rsid w:val="008A2424"/>
    <w:rsid w:val="008A4BAD"/>
    <w:rsid w:val="008A5C21"/>
    <w:rsid w:val="008A77C3"/>
    <w:rsid w:val="008B2FB2"/>
    <w:rsid w:val="008B4A20"/>
    <w:rsid w:val="008C6715"/>
    <w:rsid w:val="008D242A"/>
    <w:rsid w:val="008D3665"/>
    <w:rsid w:val="008D3DAB"/>
    <w:rsid w:val="008D5E0B"/>
    <w:rsid w:val="008D7C50"/>
    <w:rsid w:val="008E1057"/>
    <w:rsid w:val="008E10B7"/>
    <w:rsid w:val="008F1195"/>
    <w:rsid w:val="009060E8"/>
    <w:rsid w:val="00943311"/>
    <w:rsid w:val="00944BB1"/>
    <w:rsid w:val="009457C2"/>
    <w:rsid w:val="0095311A"/>
    <w:rsid w:val="0095347E"/>
    <w:rsid w:val="00957E1C"/>
    <w:rsid w:val="0096324C"/>
    <w:rsid w:val="00963500"/>
    <w:rsid w:val="009846AF"/>
    <w:rsid w:val="00984C07"/>
    <w:rsid w:val="0099077E"/>
    <w:rsid w:val="00993CF9"/>
    <w:rsid w:val="009969DB"/>
    <w:rsid w:val="009A145B"/>
    <w:rsid w:val="009A1B15"/>
    <w:rsid w:val="009A3579"/>
    <w:rsid w:val="009A5666"/>
    <w:rsid w:val="009B1CC1"/>
    <w:rsid w:val="009C5713"/>
    <w:rsid w:val="009C6963"/>
    <w:rsid w:val="009C6F45"/>
    <w:rsid w:val="009C7ED2"/>
    <w:rsid w:val="009F2143"/>
    <w:rsid w:val="009F7DB4"/>
    <w:rsid w:val="00A02290"/>
    <w:rsid w:val="00A03778"/>
    <w:rsid w:val="00A03AC6"/>
    <w:rsid w:val="00A123A7"/>
    <w:rsid w:val="00A33A2E"/>
    <w:rsid w:val="00A35097"/>
    <w:rsid w:val="00A40868"/>
    <w:rsid w:val="00A41C60"/>
    <w:rsid w:val="00A46258"/>
    <w:rsid w:val="00A470AA"/>
    <w:rsid w:val="00A50DE1"/>
    <w:rsid w:val="00A65475"/>
    <w:rsid w:val="00A81888"/>
    <w:rsid w:val="00A86293"/>
    <w:rsid w:val="00A9206F"/>
    <w:rsid w:val="00AA0542"/>
    <w:rsid w:val="00AA0D37"/>
    <w:rsid w:val="00AB27BC"/>
    <w:rsid w:val="00AB4BFE"/>
    <w:rsid w:val="00AC7E02"/>
    <w:rsid w:val="00AD0E9F"/>
    <w:rsid w:val="00AD42BD"/>
    <w:rsid w:val="00AD5523"/>
    <w:rsid w:val="00AE30F5"/>
    <w:rsid w:val="00AE59C1"/>
    <w:rsid w:val="00AE695D"/>
    <w:rsid w:val="00AF1A67"/>
    <w:rsid w:val="00AF214E"/>
    <w:rsid w:val="00AF6159"/>
    <w:rsid w:val="00B0260A"/>
    <w:rsid w:val="00B0324E"/>
    <w:rsid w:val="00B06FB7"/>
    <w:rsid w:val="00B07699"/>
    <w:rsid w:val="00B14CBE"/>
    <w:rsid w:val="00B22283"/>
    <w:rsid w:val="00B244D0"/>
    <w:rsid w:val="00B26880"/>
    <w:rsid w:val="00B3184A"/>
    <w:rsid w:val="00B356B5"/>
    <w:rsid w:val="00B375AB"/>
    <w:rsid w:val="00B4147A"/>
    <w:rsid w:val="00B44B9B"/>
    <w:rsid w:val="00B60053"/>
    <w:rsid w:val="00B64A21"/>
    <w:rsid w:val="00B737AE"/>
    <w:rsid w:val="00B75EC0"/>
    <w:rsid w:val="00B77701"/>
    <w:rsid w:val="00B7770C"/>
    <w:rsid w:val="00B95416"/>
    <w:rsid w:val="00B97C3B"/>
    <w:rsid w:val="00BA6803"/>
    <w:rsid w:val="00BB0B48"/>
    <w:rsid w:val="00BB2C93"/>
    <w:rsid w:val="00BB315C"/>
    <w:rsid w:val="00BB43A2"/>
    <w:rsid w:val="00BB4F65"/>
    <w:rsid w:val="00BB645A"/>
    <w:rsid w:val="00BD4E18"/>
    <w:rsid w:val="00BD5A31"/>
    <w:rsid w:val="00BE3B44"/>
    <w:rsid w:val="00BE4ECC"/>
    <w:rsid w:val="00BF6CC9"/>
    <w:rsid w:val="00BF75B4"/>
    <w:rsid w:val="00C028DB"/>
    <w:rsid w:val="00C035F0"/>
    <w:rsid w:val="00C079AD"/>
    <w:rsid w:val="00C15E91"/>
    <w:rsid w:val="00C1748F"/>
    <w:rsid w:val="00C21BBD"/>
    <w:rsid w:val="00C31A59"/>
    <w:rsid w:val="00C34E23"/>
    <w:rsid w:val="00C34E27"/>
    <w:rsid w:val="00C36966"/>
    <w:rsid w:val="00C45C03"/>
    <w:rsid w:val="00C50EAB"/>
    <w:rsid w:val="00C53906"/>
    <w:rsid w:val="00C53F91"/>
    <w:rsid w:val="00C53FC4"/>
    <w:rsid w:val="00C55B6E"/>
    <w:rsid w:val="00C61740"/>
    <w:rsid w:val="00C75DE7"/>
    <w:rsid w:val="00C9001F"/>
    <w:rsid w:val="00C9148D"/>
    <w:rsid w:val="00C92D1A"/>
    <w:rsid w:val="00CA2BE7"/>
    <w:rsid w:val="00CA4513"/>
    <w:rsid w:val="00CA4B6C"/>
    <w:rsid w:val="00CA5600"/>
    <w:rsid w:val="00CB2FEC"/>
    <w:rsid w:val="00CD0259"/>
    <w:rsid w:val="00CD215B"/>
    <w:rsid w:val="00CD33F4"/>
    <w:rsid w:val="00CD3DCF"/>
    <w:rsid w:val="00CE1C7F"/>
    <w:rsid w:val="00CE3123"/>
    <w:rsid w:val="00CE4BD8"/>
    <w:rsid w:val="00CF1924"/>
    <w:rsid w:val="00CF64C4"/>
    <w:rsid w:val="00D037BB"/>
    <w:rsid w:val="00D04F8C"/>
    <w:rsid w:val="00D13B5B"/>
    <w:rsid w:val="00D1677C"/>
    <w:rsid w:val="00D22068"/>
    <w:rsid w:val="00D245AC"/>
    <w:rsid w:val="00D30E71"/>
    <w:rsid w:val="00D34FF8"/>
    <w:rsid w:val="00D37A3E"/>
    <w:rsid w:val="00D413BA"/>
    <w:rsid w:val="00D42D78"/>
    <w:rsid w:val="00D45C44"/>
    <w:rsid w:val="00D46644"/>
    <w:rsid w:val="00D60938"/>
    <w:rsid w:val="00D72319"/>
    <w:rsid w:val="00D75298"/>
    <w:rsid w:val="00D76B17"/>
    <w:rsid w:val="00D848AE"/>
    <w:rsid w:val="00D8797C"/>
    <w:rsid w:val="00D919A7"/>
    <w:rsid w:val="00D91C10"/>
    <w:rsid w:val="00DA3077"/>
    <w:rsid w:val="00DB0622"/>
    <w:rsid w:val="00DB2BD7"/>
    <w:rsid w:val="00DC3E3C"/>
    <w:rsid w:val="00DF029E"/>
    <w:rsid w:val="00DF17A6"/>
    <w:rsid w:val="00DF1934"/>
    <w:rsid w:val="00DF2D3A"/>
    <w:rsid w:val="00DF375D"/>
    <w:rsid w:val="00DF48C8"/>
    <w:rsid w:val="00DF74BD"/>
    <w:rsid w:val="00E07795"/>
    <w:rsid w:val="00E10515"/>
    <w:rsid w:val="00E146CF"/>
    <w:rsid w:val="00E15976"/>
    <w:rsid w:val="00E2575D"/>
    <w:rsid w:val="00E33875"/>
    <w:rsid w:val="00E33E65"/>
    <w:rsid w:val="00E34FF2"/>
    <w:rsid w:val="00E36B92"/>
    <w:rsid w:val="00E422A2"/>
    <w:rsid w:val="00E42511"/>
    <w:rsid w:val="00E57C9A"/>
    <w:rsid w:val="00E625D3"/>
    <w:rsid w:val="00E65172"/>
    <w:rsid w:val="00E7576D"/>
    <w:rsid w:val="00E77E19"/>
    <w:rsid w:val="00E82808"/>
    <w:rsid w:val="00E91C55"/>
    <w:rsid w:val="00E941D3"/>
    <w:rsid w:val="00EA26B5"/>
    <w:rsid w:val="00EC10B5"/>
    <w:rsid w:val="00EC3B12"/>
    <w:rsid w:val="00EC4067"/>
    <w:rsid w:val="00EC4696"/>
    <w:rsid w:val="00EC676D"/>
    <w:rsid w:val="00ED56F5"/>
    <w:rsid w:val="00ED79BF"/>
    <w:rsid w:val="00ED7D35"/>
    <w:rsid w:val="00EE1228"/>
    <w:rsid w:val="00EE15A1"/>
    <w:rsid w:val="00EE5BC9"/>
    <w:rsid w:val="00EE7761"/>
    <w:rsid w:val="00EF250E"/>
    <w:rsid w:val="00F11FC9"/>
    <w:rsid w:val="00F12D58"/>
    <w:rsid w:val="00F20799"/>
    <w:rsid w:val="00F221D5"/>
    <w:rsid w:val="00F36F66"/>
    <w:rsid w:val="00F44186"/>
    <w:rsid w:val="00F45E54"/>
    <w:rsid w:val="00F51714"/>
    <w:rsid w:val="00F6118B"/>
    <w:rsid w:val="00F616D4"/>
    <w:rsid w:val="00F6760B"/>
    <w:rsid w:val="00F67998"/>
    <w:rsid w:val="00F67CAC"/>
    <w:rsid w:val="00F7431F"/>
    <w:rsid w:val="00F770D1"/>
    <w:rsid w:val="00F86674"/>
    <w:rsid w:val="00F90248"/>
    <w:rsid w:val="00FA386C"/>
    <w:rsid w:val="00FB2586"/>
    <w:rsid w:val="00FC19BA"/>
    <w:rsid w:val="00FC23C7"/>
    <w:rsid w:val="00FD19DB"/>
    <w:rsid w:val="00FD51B7"/>
    <w:rsid w:val="00FD6E2F"/>
    <w:rsid w:val="00FE140F"/>
    <w:rsid w:val="00FF14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PMingLiU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shorttext">
    <w:name w:val="short_text"/>
    <w:basedOn w:val="DefaultParagraphFont"/>
    <w:rsid w:val="00CD33F4"/>
  </w:style>
  <w:style w:type="character" w:customStyle="1" w:styleId="alt-edited1">
    <w:name w:val="alt-edited1"/>
    <w:basedOn w:val="DefaultParagraphFont"/>
    <w:rsid w:val="004400E3"/>
    <w:rPr>
      <w:color w:val="4D90F0"/>
    </w:rPr>
  </w:style>
  <w:style w:type="character" w:customStyle="1" w:styleId="atn">
    <w:name w:val="atn"/>
    <w:basedOn w:val="DefaultParagraphFont"/>
    <w:rsid w:val="009F2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imes New Roman" w:hAnsi="Tw Cen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uiPriority="99" w:qFormat="1"/>
    <w:lsdException w:name="Title" w:uiPriority="10" w:qFormat="1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D13B5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3B5B"/>
    <w:pPr>
      <w:pBdr>
        <w:top w:val="single" w:sz="24" w:space="0" w:color="8EC63F"/>
        <w:left w:val="single" w:sz="24" w:space="0" w:color="8EC63F"/>
        <w:bottom w:val="single" w:sz="24" w:space="0" w:color="8EC63F"/>
        <w:right w:val="single" w:sz="24" w:space="0" w:color="8EC63F"/>
      </w:pBdr>
      <w:shd w:val="clear" w:color="auto" w:fill="8EC63F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aliases w:val="DocumentHeading"/>
    <w:basedOn w:val="Normal"/>
    <w:next w:val="Normal"/>
    <w:link w:val="Heading2Char"/>
    <w:uiPriority w:val="99"/>
    <w:qFormat/>
    <w:rsid w:val="009A145B"/>
    <w:pPr>
      <w:pBdr>
        <w:top w:val="single" w:sz="24" w:space="1" w:color="A13C60"/>
        <w:left w:val="single" w:sz="24" w:space="4" w:color="A13C60"/>
        <w:bottom w:val="single" w:sz="24" w:space="1" w:color="A13C60"/>
        <w:right w:val="single" w:sz="24" w:space="4" w:color="A13C60"/>
      </w:pBdr>
      <w:shd w:val="clear" w:color="auto" w:fill="A13C60"/>
      <w:spacing w:after="0"/>
      <w:jc w:val="center"/>
      <w:outlineLvl w:val="1"/>
    </w:pPr>
    <w:rPr>
      <w:rFonts w:ascii="Calibri Bold" w:hAnsi="Calibri Bold"/>
      <w:b/>
      <w:caps/>
      <w:color w:val="FFFFFF"/>
      <w:spacing w:val="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B5B"/>
    <w:pPr>
      <w:pBdr>
        <w:top w:val="single" w:sz="6" w:space="2" w:color="8EC63F"/>
        <w:left w:val="single" w:sz="6" w:space="2" w:color="8EC63F"/>
      </w:pBdr>
      <w:spacing w:before="300" w:after="0"/>
      <w:outlineLvl w:val="2"/>
    </w:pPr>
    <w:rPr>
      <w:caps/>
      <w:color w:val="46631D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3B5B"/>
    <w:pPr>
      <w:pBdr>
        <w:top w:val="dotted" w:sz="6" w:space="2" w:color="8EC63F"/>
        <w:left w:val="dotted" w:sz="6" w:space="2" w:color="8EC63F"/>
      </w:pBdr>
      <w:spacing w:before="300" w:after="0"/>
      <w:outlineLvl w:val="3"/>
    </w:pPr>
    <w:rPr>
      <w:caps/>
      <w:color w:val="6A962C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3B5B"/>
    <w:pPr>
      <w:pBdr>
        <w:bottom w:val="single" w:sz="6" w:space="1" w:color="8EC63F"/>
      </w:pBdr>
      <w:spacing w:before="300" w:after="0"/>
      <w:outlineLvl w:val="4"/>
    </w:pPr>
    <w:rPr>
      <w:caps/>
      <w:color w:val="6A962C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B9B"/>
    <w:pPr>
      <w:spacing w:before="300" w:after="0"/>
      <w:outlineLvl w:val="5"/>
    </w:pPr>
    <w:rPr>
      <w:caps/>
      <w:color w:val="6A962C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3B5B"/>
    <w:pPr>
      <w:spacing w:before="300" w:after="0"/>
      <w:outlineLvl w:val="6"/>
    </w:pPr>
    <w:rPr>
      <w:caps/>
      <w:color w:val="6A962C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3B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3B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3B5B"/>
    <w:rPr>
      <w:rFonts w:cs="Times New Roman"/>
      <w:b/>
      <w:bCs/>
      <w:caps/>
      <w:color w:val="FFFFFF"/>
      <w:spacing w:val="15"/>
      <w:shd w:val="clear" w:color="auto" w:fill="8EC63F"/>
    </w:rPr>
  </w:style>
  <w:style w:type="character" w:customStyle="1" w:styleId="Heading2Char">
    <w:name w:val="Heading 2 Char"/>
    <w:aliases w:val="DocumentHeading Char"/>
    <w:basedOn w:val="DefaultParagraphFont"/>
    <w:link w:val="Heading2"/>
    <w:uiPriority w:val="99"/>
    <w:rsid w:val="009A145B"/>
    <w:rPr>
      <w:rFonts w:ascii="Calibri Bold" w:hAnsi="Calibri Bold"/>
      <w:b/>
      <w:caps/>
      <w:color w:val="FFFFFF"/>
      <w:spacing w:val="60"/>
      <w:sz w:val="22"/>
      <w:szCs w:val="22"/>
      <w:shd w:val="clear" w:color="auto" w:fill="A13C60"/>
    </w:rPr>
  </w:style>
  <w:style w:type="character" w:customStyle="1" w:styleId="Heading3Char">
    <w:name w:val="Heading 3 Char"/>
    <w:basedOn w:val="DefaultParagraphFont"/>
    <w:link w:val="Heading3"/>
    <w:uiPriority w:val="99"/>
    <w:rsid w:val="00D13B5B"/>
    <w:rPr>
      <w:rFonts w:cs="Times New Roman"/>
      <w:caps/>
      <w:color w:val="46631D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D13B5B"/>
    <w:rPr>
      <w:rFonts w:cs="Times New Roman"/>
      <w:caps/>
      <w:color w:val="6A962C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rsid w:val="00B44B9B"/>
    <w:rPr>
      <w:rFonts w:cs="Times New Roman"/>
      <w:caps/>
      <w:color w:val="6A962C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3B5B"/>
    <w:rPr>
      <w:rFonts w:cs="Times New Roman"/>
      <w:caps/>
      <w:color w:val="6A962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3B5B"/>
    <w:rPr>
      <w:rFonts w:cs="Times New Roman"/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3B5B"/>
    <w:rPr>
      <w:rFonts w:cs="Times New Roman"/>
      <w:i/>
      <w:caps/>
      <w:spacing w:val="10"/>
      <w:sz w:val="18"/>
    </w:rPr>
  </w:style>
  <w:style w:type="paragraph" w:styleId="Footer">
    <w:name w:val="footer"/>
    <w:basedOn w:val="Normal"/>
    <w:link w:val="FooterChar"/>
    <w:uiPriority w:val="99"/>
    <w:semiHidden/>
    <w:rsid w:val="0081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B92"/>
    <w:rPr>
      <w:rFonts w:cs="Times New Roman"/>
      <w:sz w:val="20"/>
      <w:lang w:eastAsia="ja-JP"/>
    </w:rPr>
  </w:style>
  <w:style w:type="paragraph" w:styleId="Header">
    <w:name w:val="header"/>
    <w:basedOn w:val="Normal"/>
    <w:link w:val="HeaderChar"/>
    <w:rsid w:val="007121B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121BF"/>
  </w:style>
  <w:style w:type="paragraph" w:styleId="BalloonText">
    <w:name w:val="Balloon Text"/>
    <w:basedOn w:val="Normal"/>
    <w:link w:val="BalloonTextChar"/>
    <w:uiPriority w:val="99"/>
    <w:semiHidden/>
    <w:rsid w:val="0081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Tahoma" w:hAnsi="Tahoma" w:cs="Tahoma"/>
      <w:sz w:val="16"/>
      <w:lang w:eastAsia="ja-JP"/>
    </w:rPr>
  </w:style>
  <w:style w:type="paragraph" w:styleId="List">
    <w:name w:val="List"/>
    <w:basedOn w:val="Normal"/>
    <w:uiPriority w:val="99"/>
    <w:semiHidden/>
    <w:rsid w:val="00816B92"/>
    <w:pPr>
      <w:ind w:left="360" w:hanging="360"/>
    </w:pPr>
  </w:style>
  <w:style w:type="paragraph" w:styleId="List2">
    <w:name w:val="List 2"/>
    <w:basedOn w:val="Normal"/>
    <w:uiPriority w:val="99"/>
    <w:semiHidden/>
    <w:rsid w:val="00816B92"/>
    <w:pPr>
      <w:ind w:left="720" w:hanging="360"/>
    </w:pPr>
  </w:style>
  <w:style w:type="paragraph" w:styleId="NoSpacing">
    <w:name w:val="No Spacing"/>
    <w:basedOn w:val="Normal"/>
    <w:uiPriority w:val="1"/>
    <w:qFormat/>
    <w:rsid w:val="00D13B5B"/>
    <w:pPr>
      <w:spacing w:before="0" w:after="0" w:line="240" w:lineRule="auto"/>
    </w:pPr>
  </w:style>
  <w:style w:type="paragraph" w:styleId="TableofAuthorities">
    <w:name w:val="table of authorities"/>
    <w:basedOn w:val="Normal"/>
    <w:next w:val="Normal"/>
    <w:uiPriority w:val="99"/>
    <w:semiHidden/>
    <w:rsid w:val="00816B92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7EB1"/>
    </w:rPr>
  </w:style>
  <w:style w:type="paragraph" w:styleId="TOC2">
    <w:name w:val="toc 2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16B9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HeaderEven">
    <w:name w:val="Header Even"/>
    <w:basedOn w:val="Normal"/>
    <w:uiPriority w:val="99"/>
    <w:semiHidden/>
    <w:rsid w:val="00816B92"/>
    <w:pPr>
      <w:pBdr>
        <w:bottom w:val="single" w:sz="4" w:space="1" w:color="8EC63F"/>
      </w:pBdr>
      <w:spacing w:after="0" w:line="240" w:lineRule="auto"/>
    </w:pPr>
    <w:rPr>
      <w:b/>
      <w:color w:val="007EB1"/>
      <w:lang w:eastAsia="ko-KR"/>
    </w:rPr>
  </w:style>
  <w:style w:type="paragraph" w:customStyle="1" w:styleId="FooterEven">
    <w:name w:val="Footer Even"/>
    <w:basedOn w:val="Normal"/>
    <w:uiPriority w:val="99"/>
    <w:semiHidden/>
    <w:rsid w:val="00816B92"/>
    <w:pPr>
      <w:pBdr>
        <w:top w:val="single" w:sz="4" w:space="1" w:color="8EC63F"/>
      </w:pBdr>
    </w:pPr>
    <w:rPr>
      <w:color w:val="007EB1"/>
    </w:rPr>
  </w:style>
  <w:style w:type="paragraph" w:customStyle="1" w:styleId="SecondPageHeader">
    <w:name w:val="SecondPageHeader"/>
    <w:basedOn w:val="Normal"/>
    <w:uiPriority w:val="99"/>
    <w:semiHidden/>
    <w:rsid w:val="00CB2FEC"/>
    <w:pPr>
      <w:pBdr>
        <w:bottom w:val="single" w:sz="4" w:space="1" w:color="A03860"/>
      </w:pBdr>
      <w:spacing w:after="0" w:line="240" w:lineRule="auto"/>
      <w:jc w:val="right"/>
    </w:pPr>
    <w:rPr>
      <w:rFonts w:ascii="Calibri Bold" w:hAnsi="Calibri Bold"/>
      <w:color w:val="3F76BD"/>
      <w:lang w:eastAsia="ko-KR"/>
    </w:rPr>
  </w:style>
  <w:style w:type="paragraph" w:customStyle="1" w:styleId="FooterPinkLine">
    <w:name w:val="FooterPinkLine"/>
    <w:basedOn w:val="Normal"/>
    <w:uiPriority w:val="99"/>
    <w:semiHidden/>
    <w:rsid w:val="00CB2FEC"/>
    <w:pPr>
      <w:pBdr>
        <w:top w:val="single" w:sz="4" w:space="1" w:color="A03860"/>
      </w:pBdr>
      <w:jc w:val="right"/>
    </w:pPr>
    <w:rPr>
      <w:rFonts w:ascii="Calibri" w:hAnsi="Calibri"/>
      <w:color w:val="003E58"/>
      <w:sz w:val="18"/>
    </w:rPr>
  </w:style>
  <w:style w:type="paragraph" w:styleId="BodyText">
    <w:name w:val="Body Text"/>
    <w:basedOn w:val="Normal"/>
    <w:link w:val="BodyTextChar"/>
    <w:uiPriority w:val="99"/>
    <w:semiHidden/>
    <w:rsid w:val="00DF2D3A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D3A"/>
    <w:rPr>
      <w:rFonts w:ascii="Tw Cen MT" w:hAnsi="Tw Cen MT" w:cs="Times New Roman"/>
    </w:rPr>
  </w:style>
  <w:style w:type="character" w:styleId="FootnoteReference">
    <w:name w:val="footnote reference"/>
    <w:basedOn w:val="DefaultParagraphFont"/>
    <w:uiPriority w:val="99"/>
    <w:semiHidden/>
    <w:rsid w:val="00DF2D3A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semiHidden/>
    <w:rsid w:val="00DF2D3A"/>
    <w:pPr>
      <w:autoSpaceDE w:val="0"/>
      <w:autoSpaceDN w:val="0"/>
      <w:adjustRightInd w:val="0"/>
      <w:ind w:left="1440" w:right="1440"/>
    </w:pPr>
    <w:rPr>
      <w:b/>
      <w:bCs/>
      <w:i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DF2D3A"/>
    <w:pPr>
      <w:ind w:left="10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D3A"/>
    <w:rPr>
      <w:rFonts w:ascii="Tw Cen MT" w:hAnsi="Tw Cen MT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DF2D3A"/>
    <w:pPr>
      <w:ind w:left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D3A"/>
    <w:rPr>
      <w:rFonts w:ascii="Tw Cen MT" w:hAnsi="Tw Cen MT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2D3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D3A"/>
    <w:rPr>
      <w:rFonts w:ascii="Tw Cen MT" w:hAnsi="Tw Cen MT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DF2D3A"/>
    <w:rPr>
      <w:rFonts w:cs="Times New Roman"/>
      <w:i/>
      <w:iCs/>
    </w:rPr>
  </w:style>
  <w:style w:type="character" w:customStyle="1" w:styleId="EmailStyle58">
    <w:name w:val="EmailStyle58"/>
    <w:basedOn w:val="DefaultParagraphFont"/>
    <w:uiPriority w:val="99"/>
    <w:semiHidden/>
    <w:rsid w:val="00DF2D3A"/>
    <w:rPr>
      <w:rFonts w:ascii="Arial" w:hAnsi="Arial" w:cs="Arial"/>
      <w:color w:val="000080"/>
      <w:sz w:val="20"/>
    </w:rPr>
  </w:style>
  <w:style w:type="character" w:customStyle="1" w:styleId="BlockTextChar">
    <w:name w:val="Block Text Char"/>
    <w:basedOn w:val="DefaultParagraphFont"/>
    <w:uiPriority w:val="99"/>
    <w:semiHidden/>
    <w:rsid w:val="00DF2D3A"/>
    <w:rPr>
      <w:rFonts w:ascii="Tw Cen MT" w:hAnsi="Tw Cen MT" w:cs="Times New Roman"/>
      <w:b/>
      <w:bCs/>
      <w:i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D13B5B"/>
    <w:pPr>
      <w:outlineLvl w:val="9"/>
    </w:pPr>
  </w:style>
  <w:style w:type="paragraph" w:customStyle="1" w:styleId="Subhead">
    <w:name w:val="Subhead"/>
    <w:basedOn w:val="Normal"/>
    <w:uiPriority w:val="99"/>
    <w:rsid w:val="0055623E"/>
    <w:pPr>
      <w:spacing w:before="0" w:after="0" w:line="240" w:lineRule="auto"/>
    </w:pPr>
    <w:rPr>
      <w:rFonts w:ascii="Calibri" w:hAnsi="Calibri"/>
      <w:color w:val="003E58"/>
      <w:sz w:val="28"/>
    </w:rPr>
  </w:style>
  <w:style w:type="paragraph" w:customStyle="1" w:styleId="BodyCopy">
    <w:name w:val="BodyCopy"/>
    <w:basedOn w:val="Normal"/>
    <w:uiPriority w:val="99"/>
    <w:rsid w:val="009A145B"/>
    <w:rPr>
      <w:rFonts w:ascii="Calibri" w:hAnsi="Calibri"/>
      <w:sz w:val="22"/>
      <w:szCs w:val="22"/>
    </w:rPr>
  </w:style>
  <w:style w:type="paragraph" w:customStyle="1" w:styleId="PinkHeading">
    <w:name w:val="Pink Heading"/>
    <w:basedOn w:val="Subhead"/>
    <w:uiPriority w:val="99"/>
    <w:rsid w:val="00CB2FEC"/>
    <w:rPr>
      <w:color w:val="A03860"/>
      <w:sz w:val="36"/>
    </w:rPr>
  </w:style>
  <w:style w:type="paragraph" w:customStyle="1" w:styleId="Highlight">
    <w:name w:val="Highlight"/>
    <w:basedOn w:val="BodyCopy"/>
    <w:uiPriority w:val="99"/>
    <w:rsid w:val="00CB2FEC"/>
    <w:rPr>
      <w:rFonts w:ascii="Calibri Bold" w:hAnsi="Calibri Bold"/>
      <w:color w:val="3F76BD"/>
    </w:rPr>
  </w:style>
  <w:style w:type="character" w:styleId="FollowedHyperlink">
    <w:name w:val="FollowedHyperlink"/>
    <w:basedOn w:val="DefaultParagraphFont"/>
    <w:uiPriority w:val="99"/>
    <w:semiHidden/>
    <w:unhideWhenUsed/>
    <w:rsid w:val="005735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09F9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34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D42B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42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D42BD"/>
  </w:style>
  <w:style w:type="paragraph" w:styleId="CommentSubject">
    <w:name w:val="annotation subject"/>
    <w:basedOn w:val="CommentText"/>
    <w:next w:val="CommentText"/>
    <w:link w:val="CommentSubjectChar"/>
    <w:rsid w:val="00AD42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42BD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qFormat/>
    <w:rsid w:val="00055FAC"/>
    <w:pPr>
      <w:spacing w:before="0" w:after="0" w:line="240" w:lineRule="auto"/>
    </w:pPr>
    <w:rPr>
      <w:rFonts w:ascii="Calibri" w:hAnsi="Calibri"/>
      <w:sz w:val="22"/>
      <w:szCs w:val="22"/>
    </w:rPr>
  </w:style>
  <w:style w:type="character" w:customStyle="1" w:styleId="BodyTextChar0">
    <w:name w:val="BodyText Char"/>
    <w:link w:val="BodyText0"/>
    <w:rsid w:val="00055FAC"/>
    <w:rPr>
      <w:rFonts w:ascii="Calibri" w:hAnsi="Calibri"/>
      <w:sz w:val="22"/>
      <w:szCs w:val="22"/>
    </w:rPr>
  </w:style>
  <w:style w:type="character" w:customStyle="1" w:styleId="bodytextgreybold1">
    <w:name w:val="bodytext_greybold1"/>
    <w:basedOn w:val="DefaultParagraphFont"/>
    <w:rsid w:val="00DF48C8"/>
    <w:rPr>
      <w:rFonts w:ascii="Calibri" w:hAnsi="Calibri" w:hint="default"/>
      <w:b w:val="0"/>
      <w:bCs w:val="0"/>
      <w:i w:val="0"/>
      <w:iCs w:val="0"/>
      <w:caps w:val="0"/>
      <w:smallCaps w:val="0"/>
      <w:strike w:val="0"/>
      <w:dstrike w:val="0"/>
      <w:color w:val="09406B"/>
      <w:sz w:val="27"/>
      <w:szCs w:val="2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F48C8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AB27BC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before="0" w:line="240" w:lineRule="auto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B27BC"/>
    <w:rPr>
      <w:rFonts w:asciiTheme="majorHAnsi" w:hAnsiTheme="majorHAnsi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history1900s.about.com/od/1990s/qt/Sarin-Gas-Tokyo.ht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CFFE-DA88-4EE4-AE40-E7B8E762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Dating Violence</vt:lpstr>
    </vt:vector>
  </TitlesOfParts>
  <Company>Hewlett-Packard Company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Dating Violence</dc:title>
  <dc:subject>Soroptimist White Paper</dc:subject>
  <dc:creator>Soroptimist White Paper</dc:creator>
  <cp:lastModifiedBy>Nicole Simmons</cp:lastModifiedBy>
  <cp:revision>3</cp:revision>
  <cp:lastPrinted>2015-01-14T19:59:00Z</cp:lastPrinted>
  <dcterms:created xsi:type="dcterms:W3CDTF">2015-05-18T13:04:00Z</dcterms:created>
  <dcterms:modified xsi:type="dcterms:W3CDTF">2015-08-19T13:58:00Z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