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BB20E" w14:textId="110754C9" w:rsidR="00BE405F" w:rsidRDefault="00B5573D" w:rsidP="0055623E">
      <w:pPr>
        <w:rPr>
          <w:rFonts w:ascii="Candara" w:hAnsi="Candara"/>
        </w:rPr>
      </w:pPr>
      <w:r w:rsidRPr="005254A3"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4C61E2" wp14:editId="2DB59E3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573780" cy="8972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D594B" w14:textId="77777777" w:rsidR="00B5573D" w:rsidRPr="0005798B" w:rsidRDefault="00B5573D" w:rsidP="00B5573D">
                            <w:pPr>
                              <w:rPr>
                                <w:rFonts w:ascii="PMingLiU" w:hAnsi="PMingLiU"/>
                                <w:color w:val="428AC9"/>
                              </w:rPr>
                            </w:pPr>
                            <w:r w:rsidRPr="0005798B">
                              <w:rPr>
                                <w:rFonts w:ascii="PMingLiU" w:hAnsi="PMingLiU" w:cs="MS Gothic" w:hint="eastAsia"/>
                                <w:color w:val="404040" w:themeColor="text1" w:themeTint="BF"/>
                              </w:rPr>
                              <w:t>蘭馨會是一個全球性志工組織</w:t>
                            </w:r>
                            <w:r w:rsidRPr="0005798B">
                              <w:rPr>
                                <w:rFonts w:ascii="PMingLiU" w:hAnsi="PMingLiU" w:cs="Calibri" w:hint="eastAsia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05798B">
                              <w:rPr>
                                <w:rFonts w:ascii="PMingLiU" w:hAnsi="PMingLiU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05798B">
                              <w:rPr>
                                <w:rFonts w:ascii="PMingLiU" w:hAnsi="PMingLiU" w:cs="MS Gothic" w:hint="eastAsia"/>
                                <w:color w:val="404040" w:themeColor="text1" w:themeTint="BF"/>
                              </w:rPr>
                              <w:t>為婦女與女孩提供獲得經濟賦權所需的教育和訓練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C61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pt;margin-top:0;width:281.4pt;height:70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" filled="f" stroked="f">
                <v:textbox inset=",7.2pt,,7.2pt">
                  <w:txbxContent>
                    <w:p w14:paraId="2F6D594B" w14:textId="77777777" w:rsidR="00B5573D" w:rsidRPr="0005798B" w:rsidRDefault="00B5573D" w:rsidP="00B5573D">
                      <w:pPr>
                        <w:rPr>
                          <w:rFonts w:ascii="PMingLiU" w:hAnsi="PMingLiU"/>
                          <w:color w:val="428AC9"/>
                        </w:rPr>
                      </w:pPr>
                      <w:r w:rsidRPr="0005798B">
                        <w:rPr>
                          <w:rFonts w:ascii="PMingLiU" w:hAnsi="PMingLiU" w:cs="MS Gothic" w:hint="eastAsia"/>
                          <w:color w:val="404040" w:themeColor="text1" w:themeTint="BF"/>
                        </w:rPr>
                        <w:t>蘭馨會是一個全球性志工組織</w:t>
                      </w:r>
                      <w:r w:rsidRPr="0005798B">
                        <w:rPr>
                          <w:rFonts w:ascii="PMingLiU" w:hAnsi="PMingLiU" w:cs="Calibri" w:hint="eastAsia"/>
                          <w:color w:val="404040" w:themeColor="text1" w:themeTint="BF"/>
                        </w:rPr>
                        <w:t xml:space="preserve"> </w:t>
                      </w:r>
                      <w:r w:rsidRPr="0005798B">
                        <w:rPr>
                          <w:rFonts w:ascii="PMingLiU" w:hAnsi="PMingLiU" w:cs="Calibri"/>
                          <w:color w:val="404040" w:themeColor="text1" w:themeTint="BF"/>
                        </w:rPr>
                        <w:t xml:space="preserve"> </w:t>
                      </w:r>
                      <w:r w:rsidRPr="0005798B">
                        <w:rPr>
                          <w:rFonts w:ascii="PMingLiU" w:hAnsi="PMingLiU" w:cs="MS Gothic" w:hint="eastAsia"/>
                          <w:color w:val="404040" w:themeColor="text1" w:themeTint="BF"/>
                        </w:rPr>
                        <w:t>為婦女與女孩提供獲得經濟賦權所需的教育和訓練</w:t>
                      </w:r>
                    </w:p>
                  </w:txbxContent>
                </v:textbox>
              </v:shape>
            </w:pict>
          </mc:Fallback>
        </mc:AlternateContent>
      </w:r>
      <w:r w:rsidR="00707AD2">
        <w:rPr>
          <w:rFonts w:ascii="Candara" w:hAnsi="Candara"/>
          <w:noProof/>
        </w:rPr>
        <w:drawing>
          <wp:anchor distT="0" distB="0" distL="114300" distR="114300" simplePos="0" relativeHeight="251667456" behindDoc="0" locked="0" layoutInCell="1" allowOverlap="1" wp14:anchorId="3AFD8B2A" wp14:editId="303D017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25220" cy="8940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ALogoVerticalNEWTag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A7224" w14:textId="77777777" w:rsidR="00BE405F" w:rsidRDefault="00BE405F" w:rsidP="0055623E">
      <w:pPr>
        <w:rPr>
          <w:rFonts w:ascii="Candara" w:hAnsi="Candara"/>
        </w:rPr>
      </w:pPr>
    </w:p>
    <w:p w14:paraId="4D29AB9D" w14:textId="77777777" w:rsidR="00BE405F" w:rsidRDefault="00BE405F" w:rsidP="0055623E">
      <w:pPr>
        <w:rPr>
          <w:rFonts w:ascii="Candara" w:hAnsi="Candara"/>
        </w:rPr>
      </w:pPr>
    </w:p>
    <w:p w14:paraId="52A98C63" w14:textId="77777777" w:rsidR="00BE405F" w:rsidRPr="00850D9B" w:rsidRDefault="00850D9B" w:rsidP="00384D26">
      <w:pPr>
        <w:pStyle w:val="Heading2"/>
        <w:rPr>
          <w:sz w:val="24"/>
          <w:szCs w:val="24"/>
          <w:lang w:eastAsia="zh-TW"/>
        </w:rPr>
      </w:pPr>
      <w:r w:rsidRPr="00850D9B">
        <w:rPr>
          <w:rFonts w:ascii="PMingLiU" w:hAnsi="PMingLiU" w:hint="eastAsia"/>
          <w:sz w:val="24"/>
          <w:szCs w:val="24"/>
          <w:lang w:eastAsia="zh-TW"/>
        </w:rPr>
        <w:t>國際蘭馨交流協會美洲聯盟</w:t>
      </w:r>
    </w:p>
    <w:p w14:paraId="4D7B9073" w14:textId="77777777" w:rsidR="00BE405F" w:rsidRPr="00402258" w:rsidRDefault="00944F27" w:rsidP="00BE405F">
      <w:pPr>
        <w:spacing w:before="240" w:after="0"/>
        <w:jc w:val="center"/>
        <w:rPr>
          <w:rFonts w:ascii="Candara" w:eastAsia="Times" w:hAnsi="Candara"/>
          <w:color w:val="590E52"/>
          <w:sz w:val="48"/>
          <w:szCs w:val="48"/>
          <w:lang w:eastAsia="zh-TW"/>
        </w:rPr>
      </w:pPr>
      <w:r w:rsidRPr="00402258">
        <w:rPr>
          <w:rFonts w:ascii="PMingLiU" w:hAnsi="PMingLiU" w:cs="PMingLiU" w:hint="eastAsia"/>
          <w:color w:val="590E52"/>
          <w:sz w:val="48"/>
          <w:szCs w:val="48"/>
          <w:lang w:eastAsia="zh-TW"/>
        </w:rPr>
        <w:t>會</w:t>
      </w:r>
      <w:r w:rsidR="00402258" w:rsidRPr="00402258">
        <w:rPr>
          <w:rFonts w:ascii="PMingLiU" w:hAnsi="PMingLiU" w:cs="PMingLiU" w:hint="eastAsia"/>
          <w:color w:val="590E52"/>
          <w:sz w:val="48"/>
          <w:szCs w:val="48"/>
          <w:lang w:eastAsia="zh-TW"/>
        </w:rPr>
        <w:t>議</w:t>
      </w:r>
      <w:r w:rsidRPr="00402258">
        <w:rPr>
          <w:rFonts w:ascii="PMingLiU" w:hAnsi="PMingLiU" w:cs="PMingLiU" w:hint="eastAsia"/>
          <w:color w:val="590E52"/>
          <w:sz w:val="48"/>
          <w:szCs w:val="48"/>
          <w:lang w:eastAsia="zh-TW"/>
        </w:rPr>
        <w:t>程序 及</w:t>
      </w:r>
    </w:p>
    <w:p w14:paraId="752A4042" w14:textId="47698D4E" w:rsidR="00A42313" w:rsidRPr="00402258" w:rsidRDefault="00A42313" w:rsidP="003D409F">
      <w:pPr>
        <w:spacing w:before="0"/>
        <w:jc w:val="center"/>
        <w:rPr>
          <w:rFonts w:ascii="Candara" w:eastAsia="Times" w:hAnsi="Candara" w:hint="eastAsia"/>
          <w:color w:val="590E52"/>
          <w:sz w:val="48"/>
          <w:szCs w:val="48"/>
          <w:lang w:eastAsia="zh-TW"/>
        </w:rPr>
      </w:pPr>
      <w:r w:rsidRPr="00A42313">
        <w:rPr>
          <w:rFonts w:ascii="MS Mincho" w:eastAsia="MS Mincho" w:hAnsi="MS Mincho" w:cs="MS Mincho" w:hint="eastAsia"/>
          <w:color w:val="590E52"/>
          <w:sz w:val="48"/>
          <w:szCs w:val="48"/>
          <w:lang w:eastAsia="zh-TW"/>
        </w:rPr>
        <w:t>一般會議程序</w:t>
      </w:r>
    </w:p>
    <w:p w14:paraId="6BCC0CD6" w14:textId="77777777" w:rsidR="00BE405F" w:rsidRPr="00402258" w:rsidRDefault="00F30096" w:rsidP="001D5838">
      <w:pPr>
        <w:spacing w:before="0" w:after="120" w:line="240" w:lineRule="auto"/>
        <w:jc w:val="center"/>
        <w:rPr>
          <w:rFonts w:ascii="Candara" w:eastAsia="Times" w:hAnsi="Candara"/>
          <w:color w:val="000000" w:themeColor="text1"/>
          <w:lang w:eastAsia="zh-TW"/>
        </w:rPr>
      </w:pPr>
      <w:r w:rsidRPr="00402258">
        <w:rPr>
          <w:rFonts w:ascii="Candara" w:hAnsi="Candara"/>
          <w:noProof/>
          <w:color w:val="590E52"/>
          <w:sz w:val="48"/>
          <w:szCs w:val="48"/>
          <w:lang w:eastAsia="zh-TW"/>
        </w:rPr>
        <w:drawing>
          <wp:anchor distT="0" distB="0" distL="114300" distR="114300" simplePos="0" relativeHeight="251665408" behindDoc="0" locked="0" layoutInCell="1" allowOverlap="1" wp14:anchorId="52A45838" wp14:editId="05D9306B">
            <wp:simplePos x="0" y="0"/>
            <wp:positionH relativeFrom="column">
              <wp:posOffset>2463165</wp:posOffset>
            </wp:positionH>
            <wp:positionV relativeFrom="paragraph">
              <wp:posOffset>28575</wp:posOffset>
            </wp:positionV>
            <wp:extent cx="1206500" cy="3492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155333" w14:textId="77777777" w:rsidR="00BE405F" w:rsidRPr="00402258" w:rsidRDefault="00D66B97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402258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會</w:t>
      </w:r>
      <w:r w:rsidR="00936DF1" w:rsidRPr="00402258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議</w:t>
      </w:r>
      <w:r w:rsidRPr="00402258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規則</w:t>
      </w:r>
      <w:r w:rsidR="004A2250" w:rsidRPr="00402258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在</w:t>
      </w:r>
      <w:r w:rsidRPr="00402258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確保業務的準確性、時間經濟性、秩序性、</w:t>
      </w:r>
      <w:r w:rsidR="00046229" w:rsidRPr="00402258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一</w:t>
      </w:r>
      <w:r w:rsidRPr="00402258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致性和公正性, 並加強業務</w:t>
      </w:r>
      <w:r w:rsidR="000A2847" w:rsidRPr="00402258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的</w:t>
      </w:r>
      <w:r w:rsidR="006223A5" w:rsidRPr="00402258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處理</w:t>
      </w:r>
      <w:r w:rsidRPr="00402258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.</w:t>
      </w:r>
      <w:r w:rsidR="00046229" w:rsidRPr="00402258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 xml:space="preserve"> 所有成員都應該有權發表意見</w:t>
      </w:r>
      <w:r w:rsidRPr="00402258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,</w:t>
      </w:r>
      <w:r w:rsidRPr="0040225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="00046229" w:rsidRPr="0040225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並應定期安排</w:t>
      </w:r>
      <w:r w:rsidRPr="0040225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="00046229" w:rsidRPr="00402258">
        <w:rPr>
          <w:rFonts w:asciiTheme="minorHAnsi" w:hAnsiTheme="minorHAnsi"/>
          <w:color w:val="000000" w:themeColor="text1"/>
          <w:sz w:val="22"/>
          <w:szCs w:val="22"/>
          <w:lang w:eastAsia="zh-TW"/>
        </w:rPr>
        <w:t>“</w:t>
      </w:r>
      <w:r w:rsidR="00046229" w:rsidRPr="0040225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如何參與</w:t>
      </w:r>
      <w:r w:rsidR="00046229" w:rsidRPr="00402258">
        <w:rPr>
          <w:rFonts w:asciiTheme="minorHAnsi" w:hAnsiTheme="minorHAnsi"/>
          <w:color w:val="000000" w:themeColor="text1"/>
          <w:sz w:val="22"/>
          <w:szCs w:val="22"/>
          <w:lang w:eastAsia="zh-TW"/>
        </w:rPr>
        <w:t>”</w:t>
      </w:r>
      <w:r w:rsidRPr="00402258">
        <w:rPr>
          <w:rFonts w:asciiTheme="minorHAnsi" w:hAnsiTheme="minorHAnsi" w:hint="eastAsia"/>
          <w:color w:val="000000" w:themeColor="text1"/>
          <w:sz w:val="22"/>
          <w:szCs w:val="22"/>
          <w:lang w:eastAsia="zh-TW"/>
        </w:rPr>
        <w:t xml:space="preserve"> </w:t>
      </w:r>
      <w:r w:rsidRPr="0040225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的會議</w:t>
      </w:r>
      <w:r w:rsidRPr="0040225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.</w:t>
      </w:r>
    </w:p>
    <w:p w14:paraId="63257CE7" w14:textId="77777777" w:rsidR="00BE405F" w:rsidRPr="00402258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30359EA8" w14:textId="77777777" w:rsidR="00BE405F" w:rsidRDefault="00D66B97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402258">
        <w:rPr>
          <w:rFonts w:ascii="PMingLiU" w:hAnsi="PMingLiU" w:hint="eastAsia"/>
          <w:color w:val="000000" w:themeColor="text1"/>
          <w:sz w:val="22"/>
          <w:szCs w:val="22"/>
        </w:rPr>
        <w:t>根據聯</w:t>
      </w:r>
      <w:r w:rsidRPr="00402258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盟</w:t>
      </w:r>
      <w:r w:rsidRPr="00402258">
        <w:rPr>
          <w:rFonts w:ascii="PMingLiU" w:hAnsi="PMingLiU" w:hint="eastAsia"/>
          <w:color w:val="000000" w:themeColor="text1"/>
          <w:sz w:val="22"/>
          <w:szCs w:val="22"/>
        </w:rPr>
        <w:t>章程</w:t>
      </w:r>
      <w:r w:rsidRPr="00402258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 xml:space="preserve">, </w:t>
      </w:r>
      <w:r w:rsidRPr="00402258">
        <w:rPr>
          <w:rFonts w:ascii="PMingLiU" w:hAnsi="PMingLiU" w:hint="eastAsia"/>
          <w:i/>
          <w:color w:val="000000" w:themeColor="text1"/>
          <w:sz w:val="22"/>
          <w:szCs w:val="22"/>
        </w:rPr>
        <w:t>羅伯特新修訂的</w:t>
      </w:r>
      <w:r w:rsidRPr="00402258">
        <w:rPr>
          <w:rFonts w:ascii="PMingLiU" w:hAnsi="PMingLiU" w:hint="eastAsia"/>
          <w:i/>
          <w:color w:val="000000" w:themeColor="text1"/>
          <w:sz w:val="22"/>
          <w:szCs w:val="22"/>
          <w:lang w:eastAsia="zh-TW"/>
        </w:rPr>
        <w:t>議事</w:t>
      </w:r>
      <w:r w:rsidRPr="00402258">
        <w:rPr>
          <w:rFonts w:ascii="PMingLiU" w:hAnsi="PMingLiU" w:hint="eastAsia"/>
          <w:i/>
          <w:color w:val="000000" w:themeColor="text1"/>
          <w:sz w:val="22"/>
          <w:szCs w:val="22"/>
        </w:rPr>
        <w:t>規則</w:t>
      </w:r>
      <w:r w:rsidRPr="0040225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Pr="00402258">
        <w:rPr>
          <w:rFonts w:ascii="Calibri" w:hAnsi="Calibri" w:hint="eastAsia"/>
          <w:i/>
          <w:color w:val="000000" w:themeColor="text1"/>
          <w:sz w:val="22"/>
          <w:szCs w:val="22"/>
          <w:lang w:eastAsia="zh-TW"/>
        </w:rPr>
        <w:t>(</w:t>
      </w:r>
      <w:r w:rsidRPr="00402258">
        <w:rPr>
          <w:rStyle w:val="Emphasis"/>
          <w:rFonts w:ascii="Calibri" w:hAnsi="Calibri"/>
          <w:color w:val="000000" w:themeColor="text1"/>
          <w:sz w:val="22"/>
          <w:szCs w:val="22"/>
        </w:rPr>
        <w:t>Robert’s Rules of Order Newly Revised</w:t>
      </w:r>
      <w:r w:rsidRPr="00402258">
        <w:rPr>
          <w:rStyle w:val="Emphasis"/>
          <w:rFonts w:ascii="Calibri" w:hAnsi="Calibri" w:hint="eastAsia"/>
          <w:color w:val="000000" w:themeColor="text1"/>
          <w:sz w:val="22"/>
          <w:szCs w:val="22"/>
          <w:lang w:eastAsia="zh-TW"/>
        </w:rPr>
        <w:t>)</w:t>
      </w:r>
      <w:r w:rsidRPr="0040225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="00A12BF4" w:rsidRPr="00402258">
        <w:rPr>
          <w:rFonts w:ascii="Calibri" w:hAnsi="Calibri" w:hint="eastAsia"/>
          <w:color w:val="000000" w:themeColor="text1"/>
          <w:sz w:val="22"/>
          <w:szCs w:val="22"/>
        </w:rPr>
        <w:t>是</w:t>
      </w:r>
      <w:r w:rsidRPr="00402258">
        <w:rPr>
          <w:rFonts w:ascii="Calibri" w:hAnsi="Calibri" w:hint="eastAsia"/>
          <w:color w:val="000000" w:themeColor="text1"/>
          <w:sz w:val="22"/>
          <w:szCs w:val="22"/>
        </w:rPr>
        <w:t>會</w:t>
      </w:r>
      <w:r w:rsidR="00A12BF4" w:rsidRPr="0040225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議</w:t>
      </w:r>
      <w:r w:rsidR="000B255F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進行規範</w:t>
      </w:r>
      <w:r w:rsidRPr="00402258">
        <w:rPr>
          <w:rFonts w:ascii="Calibri" w:hAnsi="Calibri" w:hint="eastAsia"/>
          <w:color w:val="000000" w:themeColor="text1"/>
          <w:sz w:val="22"/>
          <w:szCs w:val="22"/>
        </w:rPr>
        <w:t>的權威</w:t>
      </w:r>
      <w:r w:rsidRPr="0040225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.</w:t>
      </w:r>
    </w:p>
    <w:p w14:paraId="14146CB9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</w:p>
    <w:p w14:paraId="6E9BB8F1" w14:textId="77777777" w:rsidR="00BE405F" w:rsidRDefault="00D66B97" w:rsidP="00BE405F">
      <w:pPr>
        <w:pStyle w:val="SubSubheading"/>
        <w:spacing w:before="0" w:after="0" w:line="240" w:lineRule="auto"/>
        <w:rPr>
          <w:rFonts w:eastAsia="Times"/>
          <w:b w:val="0"/>
          <w:noProof/>
          <w:sz w:val="32"/>
          <w:szCs w:val="32"/>
          <w:lang w:eastAsia="zh-TW"/>
        </w:rPr>
      </w:pPr>
      <w:r>
        <w:rPr>
          <w:rFonts w:ascii="PMingLiU" w:hAnsi="PMingLiU" w:hint="eastAsia"/>
          <w:b w:val="0"/>
          <w:noProof/>
          <w:sz w:val="32"/>
          <w:szCs w:val="32"/>
          <w:lang w:eastAsia="zh-TW"/>
        </w:rPr>
        <w:t>執行的八個步驟</w:t>
      </w:r>
    </w:p>
    <w:p w14:paraId="6712D72E" w14:textId="77777777" w:rsidR="00BE405F" w:rsidRDefault="00BE405F" w:rsidP="00BE405F">
      <w:pPr>
        <w:pStyle w:val="SubSubheading"/>
        <w:spacing w:before="0" w:after="0" w:line="240" w:lineRule="auto"/>
        <w:rPr>
          <w:rFonts w:eastAsia="Times"/>
          <w:b w:val="0"/>
          <w:noProof/>
          <w:sz w:val="32"/>
          <w:szCs w:val="32"/>
          <w:lang w:eastAsia="zh-TW"/>
        </w:rPr>
      </w:pPr>
    </w:p>
    <w:p w14:paraId="58D5F3A0" w14:textId="77777777" w:rsidR="0022320F" w:rsidRPr="008B2423" w:rsidRDefault="008B2423" w:rsidP="008B2423">
      <w:pPr>
        <w:shd w:val="clear" w:color="auto" w:fill="FFFFFF"/>
        <w:spacing w:before="0" w:after="0" w:line="240" w:lineRule="auto"/>
        <w:rPr>
          <w:rFonts w:ascii="Calibri" w:eastAsia="Times New Roman" w:hAnsi="Calibri"/>
          <w:color w:val="000000" w:themeColor="text1"/>
          <w:sz w:val="22"/>
          <w:szCs w:val="22"/>
          <w:lang w:eastAsia="zh-TW"/>
        </w:rPr>
      </w:pPr>
      <w:r>
        <w:rPr>
          <w:rFonts w:ascii="Calibri" w:eastAsia="Times New Roman" w:hAnsi="Calibri"/>
          <w:color w:val="000000" w:themeColor="text1"/>
          <w:sz w:val="22"/>
          <w:szCs w:val="22"/>
          <w:lang w:eastAsia="zh-TW"/>
        </w:rPr>
        <w:t xml:space="preserve">1. </w:t>
      </w:r>
      <w:r w:rsidR="004B5681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會員應該站起來</w:t>
      </w:r>
      <w:r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並稱呼</w:t>
      </w:r>
      <w:r w:rsidR="004B5681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主席</w:t>
      </w:r>
      <w:r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請求發言</w:t>
      </w:r>
      <w:r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.</w:t>
      </w:r>
    </w:p>
    <w:p w14:paraId="22F01AE4" w14:textId="77777777" w:rsidR="00BE405F" w:rsidRDefault="00BE405F" w:rsidP="0022320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(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4B5681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主席</w:t>
      </w:r>
      <w:r w:rsidR="004B5681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="004B5681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瑪麗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(</w:t>
      </w:r>
      <w:r w:rsidR="00B9457E" w:rsidRPr="00BE405F">
        <w:rPr>
          <w:rFonts w:ascii="Calibri" w:hAnsi="Calibri"/>
          <w:color w:val="000000" w:themeColor="text1"/>
          <w:sz w:val="22"/>
          <w:szCs w:val="22"/>
        </w:rPr>
        <w:t>President Mary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)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)</w:t>
      </w:r>
    </w:p>
    <w:p w14:paraId="70446787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0B44A9EC" w14:textId="77777777" w:rsidR="00BE405F" w:rsidRDefault="00BE405F" w:rsidP="0022320F">
      <w:pPr>
        <w:pStyle w:val="NormalWeb"/>
        <w:shd w:val="clear" w:color="auto" w:fill="FFFFFF"/>
        <w:spacing w:before="0" w:beforeAutospacing="0" w:after="0" w:afterAutospacing="0"/>
        <w:ind w:left="270" w:hanging="27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 xml:space="preserve">2. </w:t>
      </w:r>
      <w:r w:rsidR="004B5681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會員應等待主席</w:t>
      </w:r>
      <w:r w:rsidR="0076028C" w:rsidRPr="0076028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認</w:t>
      </w:r>
      <w:r w:rsidR="008B242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可</w:t>
      </w:r>
      <w:r w:rsidR="0076028C" w:rsidRPr="0076028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發言</w:t>
      </w:r>
      <w:r w:rsidR="008B242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地位</w:t>
      </w:r>
      <w:r w:rsidR="004B5681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.</w:t>
      </w:r>
    </w:p>
    <w:p w14:paraId="64376A38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3CF2DBFB" w14:textId="77777777" w:rsidR="00BE405F" w:rsidRDefault="008B2423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3. </w:t>
      </w:r>
      <w:r w:rsidR="0022320F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會員</w:t>
      </w:r>
      <w:r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陳述</w:t>
      </w:r>
      <w:r w:rsidR="0076028C" w:rsidRPr="0076028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動議</w:t>
      </w:r>
      <w:r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.</w:t>
      </w:r>
    </w:p>
    <w:p w14:paraId="4BEE0CC4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BE405F">
        <w:rPr>
          <w:rFonts w:ascii="Calibri" w:hAnsi="Calibri"/>
          <w:color w:val="000000" w:themeColor="text1"/>
          <w:sz w:val="22"/>
          <w:szCs w:val="22"/>
        </w:rPr>
        <w:t>(</w:t>
      </w:r>
      <w:r w:rsidR="00B9457E"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我提議</w:t>
      </w:r>
      <w:r w:rsidR="00B9457E"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的英文說法是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: </w:t>
      </w:r>
      <w:r>
        <w:rPr>
          <w:rFonts w:ascii="Calibri" w:hAnsi="Calibri"/>
          <w:color w:val="000000" w:themeColor="text1"/>
          <w:sz w:val="22"/>
          <w:szCs w:val="22"/>
        </w:rPr>
        <w:t>“</w:t>
      </w:r>
      <w:r w:rsidRPr="00BE405F">
        <w:rPr>
          <w:rFonts w:ascii="Calibri" w:hAnsi="Calibri"/>
          <w:color w:val="000000" w:themeColor="text1"/>
          <w:sz w:val="22"/>
          <w:szCs w:val="22"/>
        </w:rPr>
        <w:t>I move that</w:t>
      </w:r>
      <w:r>
        <w:rPr>
          <w:rFonts w:ascii="Calibri" w:hAnsi="Calibri"/>
          <w:color w:val="000000" w:themeColor="text1"/>
          <w:sz w:val="22"/>
          <w:szCs w:val="22"/>
        </w:rPr>
        <w:t>”</w:t>
      </w:r>
      <w:r w:rsidR="00B9457E" w:rsidRPr="00814B87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,</w:t>
      </w:r>
      <w:r w:rsidRPr="00BE405F">
        <w:rPr>
          <w:rFonts w:ascii="Calibri" w:hAnsi="Calibri"/>
          <w:color w:val="000000" w:themeColor="text1"/>
          <w:sz w:val="22"/>
          <w:szCs w:val="22"/>
        </w:rPr>
        <w:t> </w:t>
      </w:r>
      <w:r w:rsidR="00B9457E" w:rsidRPr="00B9457E">
        <w:rPr>
          <w:rStyle w:val="Strong"/>
          <w:rFonts w:ascii="Calibri" w:hAnsi="Calibri" w:hint="eastAsia"/>
          <w:b w:val="0"/>
          <w:color w:val="000000" w:themeColor="text1"/>
          <w:sz w:val="22"/>
          <w:szCs w:val="22"/>
          <w:lang w:eastAsia="zh-TW"/>
        </w:rPr>
        <w:t>而不是</w:t>
      </w:r>
      <w:r w:rsidR="00B9457E">
        <w:rPr>
          <w:rStyle w:val="Strong"/>
          <w:rFonts w:ascii="Calibri" w:hAnsi="Calibri" w:hint="eastAsia"/>
          <w:b w:val="0"/>
          <w:color w:val="000000" w:themeColor="text1"/>
          <w:sz w:val="22"/>
          <w:szCs w:val="22"/>
          <w:lang w:eastAsia="zh-TW"/>
        </w:rPr>
        <w:t>:</w:t>
      </w:r>
      <w:r w:rsidRPr="00BE405F">
        <w:rPr>
          <w:rStyle w:val="Strong"/>
          <w:rFonts w:ascii="Calibri" w:hAnsi="Calibri"/>
          <w:color w:val="000000" w:themeColor="text1"/>
          <w:sz w:val="22"/>
          <w:szCs w:val="22"/>
        </w:rPr>
        <w:t> </w:t>
      </w:r>
      <w:r w:rsidR="00B9457E"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Pr="00BE405F">
        <w:rPr>
          <w:rFonts w:ascii="Calibri" w:hAnsi="Calibri"/>
          <w:color w:val="000000" w:themeColor="text1"/>
          <w:sz w:val="22"/>
          <w:szCs w:val="22"/>
        </w:rPr>
        <w:t>I make a motion</w:t>
      </w:r>
      <w:r>
        <w:rPr>
          <w:rFonts w:ascii="Calibri" w:hAnsi="Calibri"/>
          <w:color w:val="000000" w:themeColor="text1"/>
          <w:sz w:val="22"/>
          <w:szCs w:val="22"/>
        </w:rPr>
        <w:t>”</w:t>
      </w:r>
      <w:r w:rsidRPr="00BE405F">
        <w:rPr>
          <w:rFonts w:ascii="Calibri" w:hAnsi="Calibri"/>
          <w:color w:val="000000" w:themeColor="text1"/>
          <w:sz w:val="22"/>
          <w:szCs w:val="22"/>
        </w:rPr>
        <w:t>)</w:t>
      </w:r>
    </w:p>
    <w:p w14:paraId="066C9A37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</w:p>
    <w:p w14:paraId="0F64EFBF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4.</w:t>
      </w:r>
      <w:r w:rsidR="008B242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="008B242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另一位會員</w:t>
      </w:r>
      <w:r w:rsidR="0076028C" w:rsidRPr="0076028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表示</w:t>
      </w:r>
      <w:r w:rsidR="008B2423" w:rsidRPr="0076028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附議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.</w:t>
      </w:r>
    </w:p>
    <w:p w14:paraId="2E4E3BF8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0A5F5ACF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5.</w:t>
      </w:r>
      <w:r w:rsidR="0076028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="008B242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主席接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述動議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. </w:t>
      </w:r>
    </w:p>
    <w:p w14:paraId="072B7625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(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這項</w:t>
      </w:r>
      <w:r w:rsidR="00B9457E" w:rsidRPr="0076028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動議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是由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______________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提出</w:t>
      </w:r>
      <w:r w:rsidR="00B9457E" w:rsidRPr="00814B87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 xml:space="preserve">, 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由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_________________</w:t>
      </w:r>
      <w:r w:rsidR="00B9457E" w:rsidRPr="0076028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附議</w:t>
      </w:r>
      <w:r w:rsidR="00B9457E" w:rsidRPr="00814B87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,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動議是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…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)</w:t>
      </w:r>
    </w:p>
    <w:p w14:paraId="29600CBC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64D550FA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 xml:space="preserve">6. </w:t>
      </w:r>
      <w:r w:rsidR="00B9457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如果動議是</w:t>
      </w:r>
      <w:r w:rsidR="0050604A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有爭議的</w:t>
      </w:r>
      <w:r w:rsidRPr="00814B87">
        <w:rPr>
          <w:rFonts w:ascii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="0050604A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則主席將</w:t>
      </w:r>
      <w:r w:rsidR="000A2847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此</w:t>
      </w:r>
      <w:r w:rsidR="0050604A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動議提付討論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.</w:t>
      </w:r>
      <w:r w:rsidR="0076028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</w:p>
    <w:p w14:paraId="66906800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(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50604A" w:rsidRPr="00E54FF9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大家要開始討論這個提議嗎</w:t>
      </w:r>
      <w:r w:rsidRPr="00E54FF9">
        <w:rPr>
          <w:rFonts w:ascii="PMingLiU" w:hAnsi="PMingLiU"/>
          <w:color w:val="000000" w:themeColor="text1"/>
          <w:sz w:val="22"/>
          <w:szCs w:val="22"/>
          <w:lang w:eastAsia="zh-TW"/>
        </w:rPr>
        <w:t>?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  <w:r w:rsidR="0050604A">
        <w:rPr>
          <w:rFonts w:ascii="Calibri" w:hAnsi="Calibri"/>
          <w:color w:val="000000" w:themeColor="text1"/>
          <w:sz w:val="22"/>
          <w:szCs w:val="22"/>
          <w:lang w:eastAsia="zh-TW"/>
        </w:rPr>
        <w:t xml:space="preserve"> </w:t>
      </w:r>
      <w:r w:rsidR="0050604A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或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50604A" w:rsidRPr="00E54FF9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有沒有要討論的</w:t>
      </w:r>
      <w:r w:rsidRPr="00E54FF9">
        <w:rPr>
          <w:rFonts w:ascii="PMingLiU" w:hAnsi="PMingLiU"/>
          <w:color w:val="000000" w:themeColor="text1"/>
          <w:sz w:val="22"/>
          <w:szCs w:val="22"/>
          <w:lang w:eastAsia="zh-TW"/>
        </w:rPr>
        <w:t>?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)</w:t>
      </w:r>
    </w:p>
    <w:p w14:paraId="4CF2B864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1698BFDA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7.</w:t>
      </w:r>
      <w:r w:rsidR="00C5436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="00C5436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主席將</w:t>
      </w:r>
      <w:r w:rsidR="00561805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動</w:t>
      </w:r>
      <w:r w:rsidR="00C5436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議提付表決</w:t>
      </w:r>
      <w:r w:rsidR="00C5436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</w:p>
    <w:p w14:paraId="7D04DAC5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(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561805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現在要來決定是否通過這項動議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…</w:t>
      </w:r>
      <w:r w:rsidR="00265582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贊成這項提議的請說</w:t>
      </w:r>
      <w:r w:rsidR="00561805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‘</w:t>
      </w:r>
      <w:r w:rsidR="00265582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贊成</w:t>
      </w:r>
      <w:r w:rsidR="00561805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="00265582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(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aye</w:t>
      </w:r>
      <w:r w:rsidR="00265582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)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’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…</w:t>
      </w:r>
      <w:r w:rsidR="00561805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="00561805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反對的請說</w:t>
      </w:r>
      <w:r w:rsidR="00561805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‘</w:t>
      </w:r>
      <w:r w:rsidR="00561805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反對</w:t>
      </w:r>
      <w:r w:rsidR="00561805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(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no</w:t>
      </w:r>
      <w:r w:rsidR="00561805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)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.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’”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) (</w:t>
      </w:r>
      <w:r w:rsidR="006014F3" w:rsidRPr="006014F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如</w:t>
      </w:r>
      <w:r w:rsidR="006014F3" w:rsidRPr="006014F3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果</w:t>
      </w:r>
      <w:r w:rsidR="00FC11AC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 xml:space="preserve"> </w:t>
      </w:r>
      <w:r w:rsidR="00FC11AC" w:rsidRPr="00FC11AC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需要參加表決的三分之二以上同意的</w:t>
      </w:r>
      <w:r w:rsidRPr="00FC11AC">
        <w:rPr>
          <w:rFonts w:ascii="Calibri" w:hAnsi="Calibri"/>
          <w:color w:val="000000" w:themeColor="text1"/>
          <w:sz w:val="22"/>
          <w:szCs w:val="22"/>
          <w:lang w:eastAsia="zh-TW"/>
        </w:rPr>
        <w:t>: “</w:t>
      </w:r>
      <w:r w:rsidR="006014F3" w:rsidRPr="00FC11A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贊成這項提議的</w:t>
      </w:r>
      <w:r w:rsidR="006014F3" w:rsidRPr="005C7B45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, 請起</w:t>
      </w:r>
      <w:r w:rsidR="00265582" w:rsidRPr="005C7B45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立</w:t>
      </w:r>
      <w:r w:rsidR="006014F3" w:rsidRPr="005C7B45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,</w:t>
      </w:r>
      <w:r w:rsidR="006014F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…</w:t>
      </w:r>
      <w:r w:rsidR="006014F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請就座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 xml:space="preserve">. </w:t>
      </w:r>
      <w:r w:rsidR="006014F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反對的</w:t>
      </w:r>
      <w:r w:rsidRPr="005C7B45">
        <w:rPr>
          <w:rFonts w:ascii="PMingLiU" w:hAnsi="PMingLiU"/>
          <w:color w:val="000000" w:themeColor="text1"/>
          <w:sz w:val="22"/>
          <w:szCs w:val="22"/>
          <w:lang w:eastAsia="zh-TW"/>
        </w:rPr>
        <w:t>,</w:t>
      </w:r>
      <w:r w:rsidR="006014F3" w:rsidRPr="005C7B45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 xml:space="preserve"> </w:t>
      </w:r>
      <w:r w:rsidR="006014F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請</w:t>
      </w:r>
      <w:r w:rsidR="00265582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起立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…</w:t>
      </w:r>
      <w:r w:rsidR="006014F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請就座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.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)</w:t>
      </w:r>
    </w:p>
    <w:p w14:paraId="3E49A9D5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2B052A5F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8.</w:t>
      </w:r>
      <w:r w:rsidR="006014F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="006014F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主席宣佈表決結</w:t>
      </w:r>
      <w:r w:rsidR="0076028C" w:rsidRPr="0076028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果</w:t>
      </w:r>
    </w:p>
    <w:p w14:paraId="003737C3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(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6014F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這項動議通過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.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  <w:r w:rsidR="006014F3">
        <w:rPr>
          <w:rFonts w:ascii="Calibri" w:hAnsi="Calibri"/>
          <w:color w:val="000000" w:themeColor="text1"/>
          <w:sz w:val="22"/>
          <w:szCs w:val="22"/>
          <w:lang w:eastAsia="zh-TW"/>
        </w:rPr>
        <w:t xml:space="preserve"> </w:t>
      </w:r>
      <w:r w:rsidR="006014F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或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6014F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這項</w:t>
      </w:r>
      <w:r w:rsidR="006014F3" w:rsidRPr="006014F3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動議被否決了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.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)</w:t>
      </w:r>
    </w:p>
    <w:p w14:paraId="6162DE9F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29036F1A" w14:textId="77777777" w:rsidR="00BE405F" w:rsidRDefault="00B66935" w:rsidP="00BE405F">
      <w:pPr>
        <w:pStyle w:val="SubSubheading"/>
        <w:spacing w:before="0" w:after="0" w:line="240" w:lineRule="auto"/>
        <w:rPr>
          <w:rFonts w:eastAsia="Times"/>
          <w:b w:val="0"/>
          <w:noProof/>
          <w:sz w:val="32"/>
          <w:szCs w:val="32"/>
          <w:lang w:eastAsia="zh-TW"/>
        </w:rPr>
      </w:pPr>
      <w:r>
        <w:rPr>
          <w:rFonts w:ascii="PMingLiU" w:hAnsi="PMingLiU" w:hint="eastAsia"/>
          <w:b w:val="0"/>
          <w:noProof/>
          <w:sz w:val="32"/>
          <w:szCs w:val="32"/>
          <w:lang w:eastAsia="zh-TW"/>
        </w:rPr>
        <w:t>修正案</w:t>
      </w:r>
    </w:p>
    <w:p w14:paraId="03CA0B8B" w14:textId="77777777" w:rsidR="00BE405F" w:rsidRPr="00E54FF9" w:rsidRDefault="00BE405F" w:rsidP="00BE405F">
      <w:pPr>
        <w:pStyle w:val="SubSubheading"/>
        <w:spacing w:before="0" w:after="0" w:line="240" w:lineRule="auto"/>
        <w:rPr>
          <w:rFonts w:eastAsia="Times"/>
          <w:b w:val="0"/>
          <w:noProof/>
          <w:sz w:val="22"/>
          <w:lang w:eastAsia="zh-TW"/>
        </w:rPr>
      </w:pPr>
    </w:p>
    <w:p w14:paraId="792997D4" w14:textId="77777777" w:rsidR="00BE405F" w:rsidRPr="00E54FF9" w:rsidRDefault="00247E42" w:rsidP="00BE405F">
      <w:pPr>
        <w:pStyle w:val="bodytextbold"/>
        <w:shd w:val="clear" w:color="auto" w:fill="FFFFFF"/>
        <w:spacing w:before="0" w:beforeAutospacing="0" w:after="0" w:afterAutospacing="0"/>
        <w:rPr>
          <w:rFonts w:ascii="PMingLiU" w:hAnsi="PMingLiU"/>
          <w:b/>
          <w:bCs/>
          <w:color w:val="000000" w:themeColor="text1"/>
          <w:sz w:val="22"/>
          <w:szCs w:val="22"/>
          <w:lang w:eastAsia="zh-TW"/>
        </w:rPr>
      </w:pPr>
      <w:r w:rsidRPr="00E54FF9">
        <w:rPr>
          <w:rFonts w:ascii="PMingLiU" w:hAnsi="PMingLiU" w:hint="eastAsia"/>
          <w:b/>
          <w:bCs/>
          <w:color w:val="000000" w:themeColor="text1"/>
          <w:sz w:val="22"/>
          <w:szCs w:val="22"/>
          <w:lang w:eastAsia="zh-TW"/>
        </w:rPr>
        <w:t>動議</w:t>
      </w:r>
      <w:r w:rsidR="00FE3CC8" w:rsidRPr="00E54FF9">
        <w:rPr>
          <w:rFonts w:ascii="PMingLiU" w:hAnsi="PMingLiU" w:hint="eastAsia"/>
          <w:b/>
          <w:bCs/>
          <w:color w:val="000000" w:themeColor="text1"/>
          <w:sz w:val="22"/>
          <w:szCs w:val="22"/>
          <w:lang w:eastAsia="zh-TW"/>
        </w:rPr>
        <w:t>可以通過下列任何一種方法修改</w:t>
      </w:r>
      <w:r w:rsidR="00BE405F" w:rsidRPr="00E54FF9">
        <w:rPr>
          <w:rFonts w:ascii="PMingLiU" w:hAnsi="PMingLiU"/>
          <w:b/>
          <w:bCs/>
          <w:color w:val="000000" w:themeColor="text1"/>
          <w:sz w:val="22"/>
          <w:szCs w:val="22"/>
          <w:lang w:eastAsia="zh-TW"/>
        </w:rPr>
        <w:t>:</w:t>
      </w:r>
    </w:p>
    <w:p w14:paraId="4BB29308" w14:textId="77777777" w:rsidR="00BE405F" w:rsidRDefault="00BE405F" w:rsidP="00BE405F">
      <w:pPr>
        <w:pStyle w:val="bodytextbold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 w:themeColor="text1"/>
          <w:sz w:val="22"/>
          <w:szCs w:val="22"/>
          <w:lang w:eastAsia="zh-TW"/>
        </w:rPr>
      </w:pPr>
    </w:p>
    <w:p w14:paraId="1CBF6CDB" w14:textId="77777777" w:rsidR="00BE405F" w:rsidRPr="00E54FF9" w:rsidRDefault="009951B2" w:rsidP="00BE405F">
      <w:pPr>
        <w:numPr>
          <w:ilvl w:val="0"/>
          <w:numId w:val="27"/>
        </w:numPr>
        <w:shd w:val="clear" w:color="auto" w:fill="FFFFFF"/>
        <w:spacing w:before="0" w:after="0" w:line="240" w:lineRule="auto"/>
        <w:ind w:left="360"/>
        <w:rPr>
          <w:rFonts w:ascii="PMingLiU" w:hAnsi="PMingLiU"/>
          <w:color w:val="000000" w:themeColor="text1"/>
          <w:sz w:val="22"/>
          <w:szCs w:val="22"/>
        </w:rPr>
      </w:pPr>
      <w:r w:rsidRPr="00E54FF9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插入字句</w:t>
      </w:r>
      <w:r w:rsidR="00BE405F" w:rsidRPr="00E54FF9">
        <w:rPr>
          <w:rFonts w:ascii="PMingLiU" w:hAnsi="PMingLiU"/>
          <w:color w:val="000000" w:themeColor="text1"/>
          <w:sz w:val="22"/>
          <w:szCs w:val="22"/>
        </w:rPr>
        <w:t>;</w:t>
      </w:r>
    </w:p>
    <w:p w14:paraId="76BFC3F4" w14:textId="77777777" w:rsidR="00BE405F" w:rsidRPr="00E54FF9" w:rsidRDefault="009951B2" w:rsidP="00BE405F">
      <w:pPr>
        <w:numPr>
          <w:ilvl w:val="0"/>
          <w:numId w:val="27"/>
        </w:numPr>
        <w:shd w:val="clear" w:color="auto" w:fill="FFFFFF"/>
        <w:spacing w:before="0" w:after="0" w:line="240" w:lineRule="auto"/>
        <w:ind w:left="360"/>
        <w:rPr>
          <w:rFonts w:ascii="PMingLiU" w:hAnsi="PMingLiU"/>
          <w:color w:val="000000" w:themeColor="text1"/>
          <w:sz w:val="22"/>
          <w:szCs w:val="22"/>
        </w:rPr>
      </w:pPr>
      <w:r w:rsidRPr="00E54FF9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添加字句</w:t>
      </w:r>
      <w:r w:rsidR="00BE405F" w:rsidRPr="00E54FF9">
        <w:rPr>
          <w:rFonts w:ascii="PMingLiU" w:hAnsi="PMingLiU"/>
          <w:color w:val="000000" w:themeColor="text1"/>
          <w:sz w:val="22"/>
          <w:szCs w:val="22"/>
        </w:rPr>
        <w:t>;</w:t>
      </w:r>
    </w:p>
    <w:p w14:paraId="35CD62E6" w14:textId="77777777" w:rsidR="00BE405F" w:rsidRPr="00E54FF9" w:rsidRDefault="009951B2" w:rsidP="00BE405F">
      <w:pPr>
        <w:numPr>
          <w:ilvl w:val="0"/>
          <w:numId w:val="27"/>
        </w:numPr>
        <w:shd w:val="clear" w:color="auto" w:fill="FFFFFF"/>
        <w:spacing w:before="0" w:after="0" w:line="240" w:lineRule="auto"/>
        <w:ind w:left="360"/>
        <w:rPr>
          <w:rFonts w:ascii="PMingLiU" w:hAnsi="PMingLiU"/>
          <w:color w:val="000000" w:themeColor="text1"/>
          <w:sz w:val="22"/>
          <w:szCs w:val="22"/>
        </w:rPr>
      </w:pPr>
      <w:r w:rsidRPr="00E54FF9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刪除字句</w:t>
      </w:r>
      <w:r w:rsidR="00BE405F" w:rsidRPr="00E54FF9">
        <w:rPr>
          <w:rFonts w:ascii="PMingLiU" w:hAnsi="PMingLiU"/>
          <w:color w:val="000000" w:themeColor="text1"/>
          <w:sz w:val="22"/>
          <w:szCs w:val="22"/>
        </w:rPr>
        <w:t>;</w:t>
      </w:r>
    </w:p>
    <w:p w14:paraId="2357E3C1" w14:textId="77777777" w:rsidR="00BE405F" w:rsidRPr="00E54FF9" w:rsidRDefault="009951B2" w:rsidP="00BE405F">
      <w:pPr>
        <w:numPr>
          <w:ilvl w:val="0"/>
          <w:numId w:val="27"/>
        </w:numPr>
        <w:shd w:val="clear" w:color="auto" w:fill="FFFFFF"/>
        <w:spacing w:before="0" w:after="0" w:line="240" w:lineRule="auto"/>
        <w:ind w:left="360"/>
        <w:rPr>
          <w:rFonts w:ascii="PMingLiU" w:hAnsi="PMingLiU"/>
          <w:color w:val="000000" w:themeColor="text1"/>
          <w:sz w:val="22"/>
          <w:szCs w:val="22"/>
        </w:rPr>
      </w:pPr>
      <w:r w:rsidRPr="00E54FF9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刪除並插入字句</w:t>
      </w:r>
      <w:r w:rsidR="00BE405F" w:rsidRPr="00E54FF9">
        <w:rPr>
          <w:rFonts w:ascii="PMingLiU" w:hAnsi="PMingLiU"/>
          <w:color w:val="000000" w:themeColor="text1"/>
          <w:sz w:val="22"/>
          <w:szCs w:val="22"/>
        </w:rPr>
        <w:t>;</w:t>
      </w:r>
    </w:p>
    <w:p w14:paraId="7DC9208D" w14:textId="77777777" w:rsidR="00BE405F" w:rsidRDefault="009951B2" w:rsidP="00BE405F">
      <w:pPr>
        <w:numPr>
          <w:ilvl w:val="0"/>
          <w:numId w:val="27"/>
        </w:numPr>
        <w:shd w:val="clear" w:color="auto" w:fill="FFFFFF"/>
        <w:spacing w:before="0" w:after="0" w:line="240" w:lineRule="auto"/>
        <w:ind w:left="360"/>
        <w:rPr>
          <w:rFonts w:ascii="Calibri" w:hAnsi="Calibri"/>
          <w:color w:val="000000" w:themeColor="text1"/>
          <w:sz w:val="22"/>
          <w:szCs w:val="22"/>
        </w:rPr>
      </w:pPr>
      <w:r w:rsidRPr="00E54FF9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取代字句</w:t>
      </w:r>
      <w:r w:rsidR="00BE405F" w:rsidRPr="00E54FF9">
        <w:rPr>
          <w:rFonts w:ascii="PMingLiU" w:hAnsi="PMingLiU"/>
          <w:color w:val="000000" w:themeColor="text1"/>
          <w:sz w:val="22"/>
          <w:szCs w:val="22"/>
        </w:rPr>
        <w:t>.</w:t>
      </w:r>
    </w:p>
    <w:p w14:paraId="27F2BF54" w14:textId="77777777" w:rsidR="00BE405F" w:rsidRDefault="00BE405F" w:rsidP="00BE405F">
      <w:pPr>
        <w:shd w:val="clear" w:color="auto" w:fill="FFFFFF"/>
        <w:spacing w:before="0" w:after="0" w:line="240" w:lineRule="auto"/>
        <w:ind w:left="-60"/>
        <w:rPr>
          <w:rFonts w:ascii="Calibri" w:hAnsi="Calibri"/>
          <w:color w:val="000000" w:themeColor="text1"/>
          <w:sz w:val="22"/>
          <w:szCs w:val="22"/>
        </w:rPr>
      </w:pPr>
    </w:p>
    <w:p w14:paraId="26A2C7F8" w14:textId="77777777" w:rsidR="00BE405F" w:rsidRPr="00BE61F0" w:rsidRDefault="00247E42" w:rsidP="00BE405F">
      <w:pPr>
        <w:pStyle w:val="bodytextbold"/>
        <w:shd w:val="clear" w:color="auto" w:fill="FFFFFF"/>
        <w:spacing w:before="0" w:beforeAutospacing="0" w:after="0" w:afterAutospacing="0"/>
        <w:rPr>
          <w:rFonts w:ascii="PMingLiU" w:hAnsi="PMingLiU"/>
          <w:b/>
          <w:bCs/>
          <w:color w:val="000000" w:themeColor="text1"/>
          <w:sz w:val="22"/>
          <w:szCs w:val="22"/>
          <w:lang w:eastAsia="zh-TW"/>
        </w:rPr>
      </w:pPr>
      <w:r>
        <w:rPr>
          <w:rFonts w:ascii="PMingLiU" w:hAnsi="PMingLiU" w:hint="eastAsia"/>
          <w:b/>
          <w:sz w:val="22"/>
          <w:szCs w:val="22"/>
          <w:lang w:eastAsia="zh-TW"/>
        </w:rPr>
        <w:t>在</w:t>
      </w:r>
      <w:r w:rsidR="00DC3E67">
        <w:rPr>
          <w:rFonts w:ascii="PMingLiU" w:hAnsi="PMingLiU" w:hint="eastAsia"/>
          <w:b/>
          <w:bCs/>
          <w:color w:val="000000" w:themeColor="text1"/>
          <w:sz w:val="22"/>
          <w:szCs w:val="22"/>
          <w:lang w:eastAsia="zh-TW"/>
        </w:rPr>
        <w:t>修改</w:t>
      </w:r>
      <w:r w:rsidR="00BE61F0" w:rsidRPr="00BE61F0">
        <w:rPr>
          <w:rFonts w:ascii="PMingLiU" w:hAnsi="PMingLiU" w:hint="eastAsia"/>
          <w:b/>
          <w:sz w:val="22"/>
          <w:szCs w:val="22"/>
          <w:lang w:eastAsia="zh-TW"/>
        </w:rPr>
        <w:t>一項</w:t>
      </w:r>
      <w:r w:rsidR="00BE61F0" w:rsidRPr="00BE61F0">
        <w:rPr>
          <w:rFonts w:ascii="PMingLiU" w:hAnsi="PMingLiU" w:hint="eastAsia"/>
          <w:b/>
          <w:bCs/>
          <w:color w:val="000000" w:themeColor="text1"/>
          <w:sz w:val="22"/>
          <w:szCs w:val="22"/>
          <w:lang w:eastAsia="zh-TW"/>
        </w:rPr>
        <w:t xml:space="preserve">動議時, </w:t>
      </w:r>
      <w:r w:rsidR="00BE61F0">
        <w:rPr>
          <w:rFonts w:ascii="PMingLiU" w:hAnsi="PMingLiU" w:hint="eastAsia"/>
          <w:b/>
          <w:bCs/>
          <w:color w:val="000000" w:themeColor="text1"/>
          <w:sz w:val="22"/>
          <w:szCs w:val="22"/>
          <w:lang w:eastAsia="zh-TW"/>
        </w:rPr>
        <w:t xml:space="preserve"> 該</w:t>
      </w:r>
      <w:r w:rsidR="00BE61F0" w:rsidRPr="00BE61F0">
        <w:rPr>
          <w:rFonts w:ascii="PMingLiU" w:hAnsi="PMingLiU" w:hint="eastAsia"/>
          <w:b/>
          <w:bCs/>
          <w:color w:val="000000" w:themeColor="text1"/>
          <w:sz w:val="22"/>
          <w:szCs w:val="22"/>
          <w:lang w:eastAsia="zh-TW"/>
        </w:rPr>
        <w:t xml:space="preserve">修正案便成為主要動議, </w:t>
      </w:r>
      <w:r w:rsidR="00BE61F0">
        <w:rPr>
          <w:rFonts w:ascii="PMingLiU" w:hAnsi="PMingLiU" w:hint="eastAsia"/>
          <w:b/>
          <w:bCs/>
          <w:color w:val="000000" w:themeColor="text1"/>
          <w:sz w:val="22"/>
          <w:szCs w:val="22"/>
          <w:lang w:eastAsia="zh-TW"/>
        </w:rPr>
        <w:t xml:space="preserve"> </w:t>
      </w:r>
      <w:r w:rsidR="00BE61F0" w:rsidRPr="008C30C4">
        <w:rPr>
          <w:rFonts w:ascii="PMingLiU" w:hAnsi="PMingLiU" w:hint="eastAsia"/>
          <w:b/>
          <w:bCs/>
          <w:color w:val="000000" w:themeColor="text1"/>
          <w:sz w:val="22"/>
          <w:szCs w:val="22"/>
          <w:lang w:eastAsia="zh-TW"/>
        </w:rPr>
        <w:t>必須先</w:t>
      </w:r>
      <w:r w:rsidR="000A2847" w:rsidRPr="008C30C4">
        <w:rPr>
          <w:rFonts w:ascii="PMingLiU" w:hAnsi="PMingLiU" w:hint="eastAsia"/>
          <w:b/>
          <w:bCs/>
          <w:color w:val="000000" w:themeColor="text1"/>
          <w:sz w:val="22"/>
          <w:szCs w:val="22"/>
          <w:lang w:eastAsia="zh-TW"/>
        </w:rPr>
        <w:t>行處理</w:t>
      </w:r>
      <w:r w:rsidR="00BE61F0" w:rsidRPr="008C30C4">
        <w:rPr>
          <w:rFonts w:ascii="PMingLiU" w:hAnsi="PMingLiU" w:hint="eastAsia"/>
          <w:b/>
          <w:bCs/>
          <w:color w:val="000000" w:themeColor="text1"/>
          <w:sz w:val="22"/>
          <w:szCs w:val="22"/>
          <w:lang w:eastAsia="zh-TW"/>
        </w:rPr>
        <w:t>. 修正案也可以被修改, 但要</w:t>
      </w:r>
      <w:r w:rsidR="000A2847" w:rsidRPr="008C30C4">
        <w:rPr>
          <w:rFonts w:ascii="PMingLiU" w:hAnsi="PMingLiU" w:hint="eastAsia"/>
          <w:b/>
          <w:bCs/>
          <w:color w:val="000000" w:themeColor="text1"/>
          <w:sz w:val="22"/>
          <w:szCs w:val="22"/>
          <w:lang w:eastAsia="zh-TW"/>
        </w:rPr>
        <w:t>記得</w:t>
      </w:r>
      <w:r w:rsidR="008C50A4" w:rsidRPr="008C30C4">
        <w:rPr>
          <w:rFonts w:ascii="PMingLiU" w:hAnsi="PMingLiU" w:hint="eastAsia"/>
          <w:b/>
          <w:bCs/>
          <w:color w:val="000000" w:themeColor="text1"/>
          <w:sz w:val="22"/>
          <w:szCs w:val="22"/>
          <w:lang w:eastAsia="zh-TW"/>
        </w:rPr>
        <w:t>投票</w:t>
      </w:r>
      <w:r w:rsidR="00DC3E67" w:rsidRPr="008C30C4">
        <w:rPr>
          <w:rFonts w:ascii="PMingLiU" w:hAnsi="PMingLiU" w:hint="eastAsia"/>
          <w:b/>
          <w:bCs/>
          <w:color w:val="000000" w:themeColor="text1"/>
          <w:sz w:val="22"/>
          <w:szCs w:val="22"/>
          <w:lang w:eastAsia="zh-TW"/>
        </w:rPr>
        <w:t>要</w:t>
      </w:r>
      <w:r w:rsidR="008C50A4" w:rsidRPr="008C30C4">
        <w:rPr>
          <w:rFonts w:ascii="PMingLiU" w:hAnsi="PMingLiU" w:hint="eastAsia"/>
          <w:b/>
          <w:bCs/>
          <w:color w:val="000000" w:themeColor="text1"/>
          <w:sz w:val="22"/>
          <w:szCs w:val="22"/>
          <w:lang w:eastAsia="zh-TW"/>
        </w:rPr>
        <w:t>以相反順序進行:</w:t>
      </w:r>
    </w:p>
    <w:p w14:paraId="4DDE2F63" w14:textId="77777777" w:rsidR="00BE405F" w:rsidRDefault="00BE405F" w:rsidP="00BE405F">
      <w:pPr>
        <w:pStyle w:val="bodytextbold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 w:themeColor="text1"/>
          <w:sz w:val="22"/>
          <w:szCs w:val="22"/>
          <w:lang w:eastAsia="zh-TW"/>
        </w:rPr>
      </w:pPr>
    </w:p>
    <w:p w14:paraId="5FCCCEF1" w14:textId="77777777" w:rsidR="00BE405F" w:rsidRPr="00E54FF9" w:rsidRDefault="008C50A4" w:rsidP="00BE405F">
      <w:pPr>
        <w:numPr>
          <w:ilvl w:val="0"/>
          <w:numId w:val="28"/>
        </w:numPr>
        <w:shd w:val="clear" w:color="auto" w:fill="FFFFFF"/>
        <w:spacing w:before="0" w:after="0" w:line="240" w:lineRule="auto"/>
        <w:ind w:left="360"/>
        <w:rPr>
          <w:rFonts w:ascii="PMingLiU" w:hAnsi="PMingLiU"/>
          <w:color w:val="000000" w:themeColor="text1"/>
          <w:sz w:val="22"/>
          <w:szCs w:val="22"/>
        </w:rPr>
      </w:pPr>
      <w:r w:rsidRPr="00E54FF9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修正案的修正案</w:t>
      </w:r>
      <w:r w:rsidR="00BE405F" w:rsidRPr="00E54FF9">
        <w:rPr>
          <w:rFonts w:ascii="PMingLiU" w:hAnsi="PMingLiU"/>
          <w:color w:val="000000" w:themeColor="text1"/>
          <w:sz w:val="22"/>
          <w:szCs w:val="22"/>
        </w:rPr>
        <w:t>;</w:t>
      </w:r>
    </w:p>
    <w:p w14:paraId="4F2BD58E" w14:textId="77777777" w:rsidR="00BE405F" w:rsidRPr="00E54FF9" w:rsidRDefault="008C50A4" w:rsidP="00BE405F">
      <w:pPr>
        <w:numPr>
          <w:ilvl w:val="0"/>
          <w:numId w:val="28"/>
        </w:numPr>
        <w:shd w:val="clear" w:color="auto" w:fill="FFFFFF"/>
        <w:spacing w:before="0" w:after="0" w:line="240" w:lineRule="auto"/>
        <w:ind w:left="360"/>
        <w:rPr>
          <w:rFonts w:ascii="PMingLiU" w:hAnsi="PMingLiU"/>
          <w:color w:val="000000" w:themeColor="text1"/>
          <w:sz w:val="22"/>
          <w:szCs w:val="22"/>
        </w:rPr>
      </w:pPr>
      <w:r w:rsidRPr="00E54FF9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動議本題的修正案</w:t>
      </w:r>
      <w:r w:rsidR="00BE405F" w:rsidRPr="00E54FF9">
        <w:rPr>
          <w:rFonts w:ascii="PMingLiU" w:hAnsi="PMingLiU"/>
          <w:color w:val="000000" w:themeColor="text1"/>
          <w:sz w:val="22"/>
          <w:szCs w:val="22"/>
        </w:rPr>
        <w:t>;</w:t>
      </w:r>
    </w:p>
    <w:p w14:paraId="5FAC98E7" w14:textId="77777777" w:rsidR="00BE405F" w:rsidRPr="00E54FF9" w:rsidRDefault="008C50A4" w:rsidP="00BE405F">
      <w:pPr>
        <w:numPr>
          <w:ilvl w:val="0"/>
          <w:numId w:val="28"/>
        </w:numPr>
        <w:shd w:val="clear" w:color="auto" w:fill="FFFFFF"/>
        <w:spacing w:before="0" w:after="0" w:line="240" w:lineRule="auto"/>
        <w:ind w:left="360"/>
        <w:rPr>
          <w:rFonts w:ascii="PMingLiU" w:hAnsi="PMingLiU"/>
          <w:color w:val="000000" w:themeColor="text1"/>
          <w:sz w:val="22"/>
          <w:szCs w:val="22"/>
        </w:rPr>
      </w:pPr>
      <w:r w:rsidRPr="00E54FF9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動議本題</w:t>
      </w:r>
      <w:r w:rsidR="00BE405F" w:rsidRPr="00E54FF9">
        <w:rPr>
          <w:rFonts w:ascii="PMingLiU" w:hAnsi="PMingLiU"/>
          <w:color w:val="000000" w:themeColor="text1"/>
          <w:sz w:val="22"/>
          <w:szCs w:val="22"/>
        </w:rPr>
        <w:t>.</w:t>
      </w:r>
    </w:p>
    <w:p w14:paraId="7B72BA78" w14:textId="77777777" w:rsidR="00BE405F" w:rsidRDefault="00BE405F" w:rsidP="00BE405F">
      <w:pPr>
        <w:shd w:val="clear" w:color="auto" w:fill="FFFFFF"/>
        <w:spacing w:before="0" w:after="0" w:line="240" w:lineRule="auto"/>
        <w:ind w:left="-60"/>
        <w:rPr>
          <w:rFonts w:ascii="Calibri" w:hAnsi="Calibri"/>
          <w:color w:val="000000" w:themeColor="text1"/>
          <w:sz w:val="22"/>
          <w:szCs w:val="22"/>
        </w:rPr>
      </w:pPr>
    </w:p>
    <w:p w14:paraId="7B6884A7" w14:textId="77777777" w:rsidR="00BE405F" w:rsidRDefault="00CB5C03" w:rsidP="00BE405F">
      <w:pPr>
        <w:pStyle w:val="SubSubheading"/>
        <w:spacing w:before="0" w:after="0" w:line="240" w:lineRule="auto"/>
        <w:rPr>
          <w:rFonts w:eastAsia="Times"/>
          <w:b w:val="0"/>
          <w:noProof/>
          <w:sz w:val="32"/>
          <w:szCs w:val="32"/>
        </w:rPr>
      </w:pPr>
      <w:r>
        <w:rPr>
          <w:rFonts w:ascii="PMingLiU" w:hAnsi="PMingLiU" w:hint="eastAsia"/>
          <w:b w:val="0"/>
          <w:noProof/>
          <w:sz w:val="32"/>
          <w:szCs w:val="32"/>
          <w:lang w:eastAsia="zh-TW"/>
        </w:rPr>
        <w:t>一般會議程序</w:t>
      </w:r>
    </w:p>
    <w:p w14:paraId="73B5ECA2" w14:textId="77777777" w:rsidR="00BE405F" w:rsidRDefault="00BE405F" w:rsidP="00BE405F">
      <w:pPr>
        <w:pStyle w:val="SubSubheading"/>
        <w:spacing w:before="0" w:after="0" w:line="240" w:lineRule="auto"/>
        <w:rPr>
          <w:rFonts w:eastAsia="Times"/>
          <w:b w:val="0"/>
          <w:noProof/>
          <w:sz w:val="32"/>
          <w:szCs w:val="32"/>
        </w:rPr>
      </w:pPr>
    </w:p>
    <w:p w14:paraId="2543E755" w14:textId="77777777" w:rsidR="00BE405F" w:rsidRDefault="00CB5C03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Style w:val="Strong"/>
          <w:rFonts w:ascii="Calibri" w:hAnsi="Calibri" w:hint="eastAsia"/>
          <w:color w:val="000000" w:themeColor="text1"/>
          <w:sz w:val="22"/>
          <w:szCs w:val="22"/>
          <w:lang w:eastAsia="zh-TW"/>
        </w:rPr>
        <w:t>會議</w:t>
      </w:r>
      <w:r w:rsidR="00FA5B6C">
        <w:rPr>
          <w:rStyle w:val="Strong"/>
          <w:rFonts w:ascii="Calibri" w:hAnsi="Calibri" w:hint="eastAsia"/>
          <w:color w:val="000000" w:themeColor="text1"/>
          <w:sz w:val="22"/>
          <w:szCs w:val="22"/>
          <w:lang w:eastAsia="zh-TW"/>
        </w:rPr>
        <w:t>開始</w:t>
      </w:r>
    </w:p>
    <w:p w14:paraId="390E71AF" w14:textId="77777777" w:rsidR="00BE405F" w:rsidRPr="004721DE" w:rsidRDefault="00FA5B6C" w:rsidP="00BE405F">
      <w:pPr>
        <w:pStyle w:val="NormalWeb"/>
        <w:shd w:val="clear" w:color="auto" w:fill="FFFFFF"/>
        <w:spacing w:before="0" w:beforeAutospacing="0" w:after="0" w:afterAutospacing="0"/>
        <w:rPr>
          <w:rFonts w:ascii="PMingLiU" w:hAnsi="PMingLiU"/>
          <w:color w:val="000000" w:themeColor="text1"/>
          <w:sz w:val="22"/>
          <w:szCs w:val="22"/>
          <w:lang w:eastAsia="zh-TW"/>
        </w:rPr>
      </w:pPr>
      <w:r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木槌敲</w:t>
      </w:r>
      <w:r w:rsidR="001A2B4F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擊</w:t>
      </w:r>
      <w:r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一次.</w:t>
      </w:r>
    </w:p>
    <w:p w14:paraId="7A2C1D30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____________________</w:t>
      </w:r>
      <w:r w:rsidR="00FA5B6C" w:rsidRPr="00FA5B6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會議</w:t>
      </w:r>
      <w:r w:rsidR="00FA5B6C" w:rsidRPr="000A2847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 xml:space="preserve">, </w:t>
      </w:r>
      <w:r w:rsidR="00FA5B6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會議開始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.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0968B9BF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11AA78E1" w14:textId="77777777" w:rsidR="00BE405F" w:rsidRDefault="001A2B4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Strong"/>
          <w:rFonts w:ascii="Calibri" w:hAnsi="Calibri" w:hint="eastAsia"/>
          <w:color w:val="000000" w:themeColor="text1"/>
          <w:sz w:val="22"/>
          <w:szCs w:val="22"/>
          <w:lang w:eastAsia="zh-TW"/>
        </w:rPr>
        <w:t>開場</w:t>
      </w:r>
    </w:p>
    <w:p w14:paraId="53EC14D2" w14:textId="77777777" w:rsidR="006F0B87" w:rsidRPr="004721DE" w:rsidRDefault="001A2B4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4721D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可以是歡迎</w:t>
      </w:r>
      <w:r w:rsidR="000368A6" w:rsidRPr="004721D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辭、</w:t>
      </w:r>
      <w:r w:rsidR="007C1A18" w:rsidRPr="004721D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激勵小語</w:t>
      </w:r>
      <w:r w:rsidRPr="004721D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或</w:t>
      </w:r>
      <w:r w:rsidR="007C1A18" w:rsidRPr="004721D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Pr="004721DE">
        <w:rPr>
          <w:rFonts w:asciiTheme="minorHAnsi" w:hAnsiTheme="minorHAnsi"/>
          <w:color w:val="000000" w:themeColor="text1"/>
          <w:sz w:val="22"/>
          <w:szCs w:val="22"/>
          <w:lang w:eastAsia="zh-TW"/>
        </w:rPr>
        <w:t>“</w:t>
      </w:r>
      <w:r w:rsidR="007C1A18" w:rsidRPr="004721DE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每日一思</w:t>
      </w:r>
      <w:r w:rsidRPr="004721DE">
        <w:rPr>
          <w:rFonts w:asciiTheme="minorHAnsi" w:hAnsiTheme="minorHAnsi"/>
          <w:color w:val="000000" w:themeColor="text1"/>
          <w:sz w:val="22"/>
          <w:szCs w:val="22"/>
          <w:lang w:eastAsia="zh-TW"/>
        </w:rPr>
        <w:t>”</w:t>
      </w:r>
      <w:r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, 以及介紹貴賓</w:t>
      </w:r>
      <w:r w:rsidR="007C1A18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和</w:t>
      </w:r>
      <w:r w:rsidR="00405342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來賓</w:t>
      </w:r>
      <w:r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.</w:t>
      </w:r>
    </w:p>
    <w:p w14:paraId="22E7A843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2C2EE25D" w14:textId="77777777" w:rsidR="00BE405F" w:rsidRPr="004721DE" w:rsidRDefault="007C1A18" w:rsidP="00BE405F">
      <w:pPr>
        <w:pStyle w:val="NormalWeb"/>
        <w:shd w:val="clear" w:color="auto" w:fill="FFFFFF"/>
        <w:spacing w:before="0" w:beforeAutospacing="0" w:after="0" w:afterAutospacing="0"/>
        <w:rPr>
          <w:rFonts w:ascii="PMingLiU" w:hAnsi="PMingLiU"/>
          <w:color w:val="000000" w:themeColor="text1"/>
          <w:sz w:val="22"/>
          <w:szCs w:val="22"/>
          <w:lang w:eastAsia="zh-TW"/>
        </w:rPr>
      </w:pPr>
      <w:r w:rsidRPr="004721DE">
        <w:rPr>
          <w:rStyle w:val="Strong"/>
          <w:rFonts w:ascii="PMingLiU" w:hAnsi="PMingLiU" w:hint="eastAsia"/>
          <w:color w:val="000000" w:themeColor="text1"/>
          <w:sz w:val="22"/>
          <w:szCs w:val="22"/>
          <w:lang w:eastAsia="zh-TW"/>
        </w:rPr>
        <w:t>會議記錄</w:t>
      </w:r>
    </w:p>
    <w:p w14:paraId="1DAEE354" w14:textId="77777777" w:rsidR="00BE405F" w:rsidRPr="004721DE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PMingLiU" w:hAnsi="PMingLiU"/>
          <w:color w:val="000000" w:themeColor="text1"/>
          <w:sz w:val="22"/>
          <w:szCs w:val="22"/>
          <w:lang w:eastAsia="zh-TW"/>
        </w:rPr>
      </w:pPr>
      <w:r w:rsidRPr="0016199E">
        <w:rPr>
          <w:rFonts w:asciiTheme="minorHAnsi" w:hAnsiTheme="minorHAnsi"/>
          <w:color w:val="000000" w:themeColor="text1"/>
          <w:sz w:val="22"/>
          <w:szCs w:val="22"/>
          <w:lang w:eastAsia="zh-TW"/>
        </w:rPr>
        <w:t>(</w:t>
      </w:r>
      <w:r w:rsidR="007C1A18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如果達到法定出席人數</w:t>
      </w:r>
      <w:r w:rsidRPr="0016199E">
        <w:rPr>
          <w:rFonts w:asciiTheme="minorHAnsi" w:hAnsiTheme="minorHAnsi"/>
          <w:color w:val="000000" w:themeColor="text1"/>
          <w:sz w:val="22"/>
          <w:szCs w:val="22"/>
          <w:lang w:eastAsia="zh-TW"/>
        </w:rPr>
        <w:t>)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:</w:t>
      </w:r>
    </w:p>
    <w:p w14:paraId="5953C350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723C34" w:rsidRPr="00723C3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秘書</w:t>
      </w:r>
      <w:r w:rsidR="00723C3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長宣讀</w:t>
      </w:r>
      <w:r w:rsidR="002A4047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="00723C34">
        <w:rPr>
          <w:rFonts w:ascii="Calibri" w:hAnsi="Calibri"/>
          <w:color w:val="000000" w:themeColor="text1"/>
          <w:sz w:val="22"/>
          <w:szCs w:val="22"/>
          <w:lang w:eastAsia="zh-TW"/>
        </w:rPr>
        <w:t>____________</w:t>
      </w:r>
      <w:r w:rsidR="00723C3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會議的會議記錄</w:t>
      </w:r>
      <w:r w:rsidR="00723C3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. </w:t>
      </w:r>
      <w:r w:rsidR="002A4047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請</w:t>
      </w:r>
      <w:r w:rsidR="002A4047" w:rsidRPr="00723C3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秘書</w:t>
      </w:r>
      <w:r w:rsidR="002A4047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長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 xml:space="preserve"> _________________</w:t>
      </w:r>
      <w:r w:rsidR="00723C3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女士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.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7D78BDEF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DC2A6A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對於上次</w:t>
      </w:r>
      <w:r w:rsidR="00DC2A6A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的會議記錄是否有需要</w:t>
      </w:r>
      <w:r w:rsidR="00405342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更</w:t>
      </w:r>
      <w:r w:rsidR="00DC2A6A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正的部分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?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1C1B6CEB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3D0DE4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會議記錄</w:t>
      </w:r>
      <w:r w:rsidR="00405342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如所</w:t>
      </w:r>
      <w:r w:rsidR="00627702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宣</w:t>
      </w:r>
      <w:r w:rsidR="003D0DE4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讀</w:t>
      </w:r>
      <w:r w:rsidR="008C30C4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的 (或</w:t>
      </w:r>
      <w:r w:rsidR="00405342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所</w:t>
      </w:r>
      <w:r w:rsidR="003D0DE4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更正</w:t>
      </w:r>
      <w:r w:rsidR="008C30C4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的)</w:t>
      </w:r>
      <w:r w:rsidR="008C30C4" w:rsidRPr="008C30C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="00405342" w:rsidRPr="008C30C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獲得批准</w:t>
      </w:r>
      <w:r w:rsidR="003D0DE4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.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632E26D8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DC2A6A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是否有任何信件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?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7C952480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00A64242" w14:textId="77777777" w:rsidR="00BE405F" w:rsidRDefault="003D0DE4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Style w:val="Strong"/>
          <w:rFonts w:ascii="Calibri" w:hAnsi="Calibri" w:hint="eastAsia"/>
          <w:color w:val="000000" w:themeColor="text1"/>
          <w:sz w:val="22"/>
          <w:szCs w:val="22"/>
          <w:lang w:eastAsia="zh-TW"/>
        </w:rPr>
        <w:t>財務報告</w:t>
      </w:r>
    </w:p>
    <w:p w14:paraId="054885EB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3D0DE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下一個議程是</w:t>
      </w:r>
      <w:r w:rsidR="00454D9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財務</w:t>
      </w:r>
      <w:r w:rsidR="003D0DE4" w:rsidRPr="003D0DE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報告</w:t>
      </w:r>
      <w:r w:rsidR="003D0DE4" w:rsidRPr="00405342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 xml:space="preserve">, </w:t>
      </w:r>
      <w:r w:rsidR="003D0DE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請</w:t>
      </w:r>
      <w:r w:rsidR="003D0DE4" w:rsidRPr="003D0DE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財務長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 xml:space="preserve"> _____________________</w:t>
      </w:r>
      <w:r w:rsidR="003D0DE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女士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.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4A4634BB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3D0DE4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有沒有任何問題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?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0261BD4A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3D0DE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這份</w:t>
      </w:r>
      <w:r w:rsidR="003D0DE4" w:rsidRPr="003D0DE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報告</w:t>
      </w:r>
      <w:r w:rsidR="003F2DE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將存檔以備</w:t>
      </w:r>
      <w:r w:rsidR="00E47266" w:rsidRPr="008C30C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查</w:t>
      </w:r>
      <w:r w:rsidR="003F2DE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核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.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7AA781D1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3F2DE4" w:rsidRPr="003F2DE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是否有任何票據</w:t>
      </w:r>
      <w:r w:rsidR="003F2DE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帳單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?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 xml:space="preserve"> 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(</w:t>
      </w:r>
      <w:r w:rsidR="003F2DE4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財務長可以提議支付帳單, 也可以徵得大家的同意.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)</w:t>
      </w:r>
    </w:p>
    <w:p w14:paraId="072C2924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4432F802" w14:textId="77777777" w:rsidR="00BE405F" w:rsidRDefault="00454D9C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Style w:val="Strong"/>
          <w:rFonts w:ascii="Calibri" w:hAnsi="Calibri" w:hint="eastAsia"/>
          <w:color w:val="000000" w:themeColor="text1"/>
          <w:sz w:val="22"/>
          <w:szCs w:val="22"/>
          <w:lang w:eastAsia="zh-TW"/>
        </w:rPr>
        <w:t>幹部、理事會或常務委員會報告</w:t>
      </w:r>
    </w:p>
    <w:p w14:paraId="72614BD3" w14:textId="77777777" w:rsidR="00BE405F" w:rsidRPr="004721DE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PMingLiU" w:hAnsi="PMingLiU"/>
          <w:color w:val="000000" w:themeColor="text1"/>
          <w:sz w:val="22"/>
          <w:szCs w:val="22"/>
          <w:lang w:eastAsia="zh-TW"/>
        </w:rPr>
      </w:pPr>
      <w:r w:rsidRPr="0016199E">
        <w:rPr>
          <w:rFonts w:asciiTheme="minorHAnsi" w:hAnsiTheme="minorHAnsi"/>
          <w:color w:val="000000" w:themeColor="text1"/>
          <w:sz w:val="22"/>
          <w:szCs w:val="22"/>
          <w:lang w:eastAsia="zh-TW"/>
        </w:rPr>
        <w:t>(</w:t>
      </w:r>
      <w:r w:rsidR="00454D9C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如果有理事會的報告或建議, 則請秘書</w:t>
      </w:r>
      <w:r w:rsidR="00627702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宣</w:t>
      </w:r>
      <w:r w:rsidR="00454D9C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讀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.</w:t>
      </w:r>
      <w:r w:rsidRPr="0016199E">
        <w:rPr>
          <w:rFonts w:asciiTheme="minorHAnsi" w:hAnsiTheme="minorHAnsi"/>
          <w:color w:val="000000" w:themeColor="text1"/>
          <w:sz w:val="22"/>
          <w:szCs w:val="22"/>
          <w:lang w:eastAsia="zh-TW"/>
        </w:rPr>
        <w:t>)</w:t>
      </w:r>
    </w:p>
    <w:p w14:paraId="19A6DB76" w14:textId="77777777" w:rsidR="00BE405F" w:rsidRPr="004721DE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PMingLiU" w:hAnsi="PMingLiU"/>
          <w:color w:val="000000" w:themeColor="text1"/>
          <w:sz w:val="22"/>
          <w:szCs w:val="22"/>
          <w:lang w:eastAsia="zh-TW"/>
        </w:rPr>
      </w:pPr>
      <w:r w:rsidRPr="0016199E">
        <w:rPr>
          <w:rFonts w:asciiTheme="minorHAnsi" w:hAnsiTheme="minorHAnsi"/>
          <w:color w:val="000000" w:themeColor="text1"/>
          <w:sz w:val="22"/>
          <w:szCs w:val="22"/>
          <w:lang w:eastAsia="zh-TW"/>
        </w:rPr>
        <w:t>(</w:t>
      </w:r>
      <w:r w:rsidR="00957CE9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只安排</w:t>
      </w:r>
      <w:r w:rsidR="00627702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要做</w:t>
      </w:r>
      <w:r w:rsidR="00957CE9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報告的常設委員</w:t>
      </w:r>
      <w:r w:rsidR="00627702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宣讀</w:t>
      </w:r>
      <w:r w:rsidR="00957CE9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; 這應該是事</w:t>
      </w:r>
      <w:r w:rsidR="00454D9C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先確定的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.</w:t>
      </w:r>
      <w:r w:rsidRPr="0016199E">
        <w:rPr>
          <w:rFonts w:asciiTheme="minorHAnsi" w:hAnsiTheme="minorHAnsi"/>
          <w:color w:val="000000" w:themeColor="text1"/>
          <w:sz w:val="22"/>
          <w:szCs w:val="22"/>
          <w:lang w:eastAsia="zh-TW"/>
        </w:rPr>
        <w:t>)</w:t>
      </w:r>
    </w:p>
    <w:p w14:paraId="313DF072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303E1032" w14:textId="77777777" w:rsidR="00E47266" w:rsidRDefault="00E47266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58000C47" w14:textId="77777777" w:rsidR="00BE405F" w:rsidRDefault="00AC2C08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Style w:val="Strong"/>
          <w:rFonts w:ascii="Calibri" w:hAnsi="Calibri" w:hint="eastAsia"/>
          <w:color w:val="000000" w:themeColor="text1"/>
          <w:sz w:val="22"/>
          <w:szCs w:val="22"/>
          <w:lang w:eastAsia="zh-TW"/>
        </w:rPr>
        <w:t>特別委員會報告</w:t>
      </w:r>
    </w:p>
    <w:p w14:paraId="14E3EFE3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AC2C08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 xml:space="preserve">我們可否請委派的 </w:t>
      </w:r>
      <w:r w:rsidR="00AC2C08"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(</w:t>
      </w:r>
      <w:r w:rsidR="00F97507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研究</w:t>
      </w:r>
      <w:r w:rsidR="00AC2C08"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/</w:t>
      </w:r>
      <w:r w:rsidR="00AC2C08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調查</w:t>
      </w:r>
      <w:r w:rsidR="00AC2C08"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/</w:t>
      </w:r>
      <w:r w:rsidR="00AC2C08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行動</w:t>
      </w:r>
      <w:r w:rsidR="00AC2C08"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)</w:t>
      </w:r>
      <w:r w:rsidR="00AC2C08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 xml:space="preserve"> 委員會來報告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.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0776A71E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6DF5E098" w14:textId="77777777" w:rsidR="00BE405F" w:rsidRDefault="00FD66B8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Style w:val="Strong"/>
          <w:rFonts w:ascii="Calibri" w:hAnsi="Calibri" w:hint="eastAsia"/>
          <w:color w:val="000000" w:themeColor="text1"/>
          <w:sz w:val="22"/>
          <w:szCs w:val="22"/>
          <w:lang w:eastAsia="zh-TW"/>
        </w:rPr>
        <w:t>前次會議未完成的事項</w:t>
      </w:r>
    </w:p>
    <w:p w14:paraId="0CB617FD" w14:textId="77777777" w:rsidR="00BE405F" w:rsidRPr="004721DE" w:rsidRDefault="00FB7783" w:rsidP="00BE405F">
      <w:pPr>
        <w:pStyle w:val="NormalWeb"/>
        <w:shd w:val="clear" w:color="auto" w:fill="FFFFFF"/>
        <w:spacing w:before="0" w:beforeAutospacing="0" w:after="0" w:afterAutospacing="0"/>
        <w:rPr>
          <w:rFonts w:ascii="PMingLiU" w:hAnsi="PMingLiU"/>
          <w:color w:val="000000" w:themeColor="text1"/>
          <w:sz w:val="22"/>
          <w:szCs w:val="22"/>
          <w:lang w:eastAsia="zh-TW"/>
        </w:rPr>
      </w:pPr>
      <w:r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前次會議未完成的事項</w:t>
      </w:r>
      <w:r w:rsidR="00E61D21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或</w:t>
      </w:r>
      <w:r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一般事項</w:t>
      </w:r>
      <w:r w:rsidR="00E61D21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. 任何上一次會議未完成的事項</w:t>
      </w:r>
      <w:r w:rsidR="00826E32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現在開始討論</w:t>
      </w:r>
      <w:r w:rsidR="00BE405F"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.</w:t>
      </w:r>
    </w:p>
    <w:p w14:paraId="40C3069F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14E1E711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FD66B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關於</w:t>
      </w:r>
      <w:r w:rsidR="00FD66B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 xml:space="preserve"> 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______________________</w:t>
      </w:r>
      <w:r w:rsidR="00FD66B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的議題</w:t>
      </w:r>
      <w:r w:rsidR="00FD66B8" w:rsidRPr="00E53C45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 xml:space="preserve">, </w:t>
      </w:r>
      <w:r w:rsidR="00FD66B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上一次決定延期至這一次會議來討論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.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396A40D5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3C45F40F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FD66B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關於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_______________________</w:t>
      </w:r>
      <w:r w:rsidR="00FD66B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的議題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.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62B0C4A1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327444E2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FD66B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關於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______________</w:t>
      </w:r>
      <w:r w:rsidR="00FD66B8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的議題延至上一次的會議討論, 但因為時間不足沒有處理; 因此, 現在要討論關於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________________</w:t>
      </w:r>
      <w:r w:rsidR="00FD66B8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的議題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.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31835743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16B771EB" w14:textId="77777777" w:rsidR="00BE405F" w:rsidRDefault="008239F1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8239F1">
        <w:rPr>
          <w:rStyle w:val="Strong"/>
          <w:rFonts w:ascii="Calibri" w:hAnsi="Calibri" w:hint="eastAsia"/>
          <w:color w:val="000000" w:themeColor="text1"/>
          <w:sz w:val="22"/>
          <w:szCs w:val="22"/>
          <w:lang w:eastAsia="zh-TW"/>
        </w:rPr>
        <w:t>新事項</w:t>
      </w:r>
    </w:p>
    <w:p w14:paraId="169A1047" w14:textId="77777777" w:rsidR="00BE405F" w:rsidRPr="00B70542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826E32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下一個議程是討論新事項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 xml:space="preserve">. </w:t>
      </w:r>
      <w:r w:rsidR="008239F1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大會</w:t>
      </w:r>
      <w:r w:rsidR="00E34E96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希望做</w:t>
      </w:r>
      <w:r w:rsidR="008239F1" w:rsidRPr="004721D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什麼?</w:t>
      </w:r>
      <w:r w:rsidRPr="00B70542"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2F6F2758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B70542">
        <w:rPr>
          <w:rFonts w:ascii="Calibri" w:hAnsi="Calibri"/>
          <w:color w:val="000000" w:themeColor="text1"/>
          <w:sz w:val="22"/>
          <w:szCs w:val="22"/>
          <w:lang w:eastAsia="zh-TW"/>
        </w:rPr>
        <w:t>1)</w:t>
      </w:r>
    </w:p>
    <w:p w14:paraId="5645339C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2)</w:t>
      </w:r>
    </w:p>
    <w:p w14:paraId="37D9BCF1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826E32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還有其他新的事項嗎</w:t>
      </w:r>
      <w:r w:rsidRPr="004721DE">
        <w:rPr>
          <w:rFonts w:ascii="PMingLiU" w:hAnsi="PMingLiU"/>
          <w:color w:val="000000" w:themeColor="text1"/>
          <w:sz w:val="22"/>
          <w:szCs w:val="22"/>
          <w:lang w:eastAsia="zh-TW"/>
        </w:rPr>
        <w:t>?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37323827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1CA0F867" w14:textId="77777777" w:rsidR="00BE405F" w:rsidRDefault="00E34E96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Style w:val="Strong"/>
          <w:rFonts w:ascii="Calibri" w:hAnsi="Calibri" w:hint="eastAsia"/>
          <w:color w:val="000000" w:themeColor="text1"/>
          <w:sz w:val="22"/>
          <w:szCs w:val="22"/>
          <w:lang w:eastAsia="zh-TW"/>
        </w:rPr>
        <w:t>活動項</w:t>
      </w:r>
      <w:r w:rsidR="00417C64">
        <w:rPr>
          <w:rStyle w:val="Strong"/>
          <w:rFonts w:ascii="Calibri" w:hAnsi="Calibri" w:hint="eastAsia"/>
          <w:color w:val="000000" w:themeColor="text1"/>
          <w:sz w:val="22"/>
          <w:szCs w:val="22"/>
          <w:lang w:eastAsia="zh-TW"/>
        </w:rPr>
        <w:t>目</w:t>
      </w:r>
    </w:p>
    <w:p w14:paraId="66663ECA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417C64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可否由活動計劃主委介紹這項活動</w:t>
      </w:r>
      <w:r w:rsidRPr="0016199E">
        <w:rPr>
          <w:rFonts w:ascii="PMingLiU" w:hAnsi="PMingLiU"/>
          <w:color w:val="000000" w:themeColor="text1"/>
          <w:sz w:val="22"/>
          <w:szCs w:val="22"/>
          <w:lang w:eastAsia="zh-TW"/>
        </w:rPr>
        <w:t>?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7B83AE23" w14:textId="77777777" w:rsidR="00BE405F" w:rsidRPr="0016199E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PMingLiU" w:hAnsi="PMingLiU"/>
          <w:color w:val="000000" w:themeColor="text1"/>
          <w:sz w:val="22"/>
          <w:szCs w:val="22"/>
          <w:lang w:eastAsia="zh-TW"/>
        </w:rPr>
      </w:pPr>
      <w:r w:rsidRPr="0016199E">
        <w:rPr>
          <w:rFonts w:asciiTheme="minorHAnsi" w:hAnsiTheme="minorHAnsi"/>
          <w:color w:val="000000" w:themeColor="text1"/>
          <w:sz w:val="22"/>
          <w:szCs w:val="22"/>
          <w:lang w:eastAsia="zh-TW"/>
        </w:rPr>
        <w:t>(</w:t>
      </w:r>
      <w:r w:rsidR="00417C64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如果邀請外來的演講者, 則可安排較早的時間演講, 以便演講者可</w:t>
      </w:r>
      <w:r w:rsidR="00E34E96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以在演講結束</w:t>
      </w:r>
      <w:r w:rsidR="00417C64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後離開</w:t>
      </w:r>
      <w:r w:rsidR="00417C64" w:rsidRPr="0016199E">
        <w:rPr>
          <w:rFonts w:asciiTheme="minorHAnsi" w:hAnsiTheme="minorHAnsi"/>
          <w:color w:val="000000" w:themeColor="text1"/>
          <w:sz w:val="22"/>
          <w:szCs w:val="22"/>
          <w:lang w:eastAsia="zh-TW"/>
        </w:rPr>
        <w:t>)</w:t>
      </w:r>
    </w:p>
    <w:p w14:paraId="05BC5DFE" w14:textId="77777777" w:rsidR="00417C64" w:rsidRDefault="00417C64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266E94B2" w14:textId="77777777" w:rsidR="00BE405F" w:rsidRDefault="00417C64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Style w:val="Strong"/>
          <w:rFonts w:ascii="Calibri" w:hAnsi="Calibri" w:hint="eastAsia"/>
          <w:color w:val="000000" w:themeColor="text1"/>
          <w:sz w:val="22"/>
          <w:szCs w:val="22"/>
          <w:lang w:eastAsia="zh-TW"/>
        </w:rPr>
        <w:t>宣</w:t>
      </w:r>
      <w:r w:rsidR="00055BA7">
        <w:rPr>
          <w:rStyle w:val="Strong"/>
          <w:rFonts w:ascii="Calibri" w:hAnsi="Calibri" w:hint="eastAsia"/>
          <w:color w:val="000000" w:themeColor="text1"/>
          <w:sz w:val="22"/>
          <w:szCs w:val="22"/>
          <w:lang w:eastAsia="zh-TW"/>
        </w:rPr>
        <w:t>佈</w:t>
      </w:r>
    </w:p>
    <w:p w14:paraId="7B4B25B6" w14:textId="77777777" w:rsidR="00BE405F" w:rsidRPr="0016199E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PMingLiU" w:hAnsi="PMingLiU"/>
          <w:color w:val="000000" w:themeColor="text1"/>
          <w:sz w:val="22"/>
          <w:szCs w:val="22"/>
          <w:lang w:eastAsia="zh-TW"/>
        </w:rPr>
      </w:pPr>
      <w:r w:rsidRPr="0016199E">
        <w:rPr>
          <w:rFonts w:asciiTheme="minorHAnsi" w:hAnsiTheme="minorHAnsi"/>
          <w:color w:val="000000" w:themeColor="text1"/>
          <w:sz w:val="22"/>
          <w:szCs w:val="22"/>
          <w:lang w:eastAsia="zh-TW"/>
        </w:rPr>
        <w:t>(</w:t>
      </w:r>
      <w:r w:rsidR="00055BA7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主席先宣佈事項, 然後</w:t>
      </w:r>
      <w:r w:rsidRPr="0016199E">
        <w:rPr>
          <w:rFonts w:ascii="PMingLiU" w:hAnsi="PMingLiU"/>
          <w:color w:val="000000" w:themeColor="text1"/>
          <w:sz w:val="22"/>
          <w:szCs w:val="22"/>
          <w:lang w:eastAsia="zh-TW"/>
        </w:rPr>
        <w:t>:</w:t>
      </w:r>
      <w:r w:rsidRPr="0016199E">
        <w:rPr>
          <w:rFonts w:asciiTheme="minorHAnsi" w:hAnsiTheme="minorHAnsi"/>
          <w:color w:val="000000" w:themeColor="text1"/>
          <w:sz w:val="22"/>
          <w:szCs w:val="22"/>
          <w:lang w:eastAsia="zh-TW"/>
        </w:rPr>
        <w:t>)</w:t>
      </w:r>
    </w:p>
    <w:p w14:paraId="0CF2A80A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D52EE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還有其他事項要宣佈</w:t>
      </w:r>
      <w:r w:rsidR="00055BA7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嗎</w:t>
      </w:r>
      <w:r w:rsidR="00055BA7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?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542530EB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31D2846F" w14:textId="77777777" w:rsidR="00BE405F" w:rsidRDefault="00055BA7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Style w:val="Strong"/>
          <w:rFonts w:ascii="Calibri" w:hAnsi="Calibri" w:hint="eastAsia"/>
          <w:color w:val="000000" w:themeColor="text1"/>
          <w:sz w:val="22"/>
          <w:szCs w:val="22"/>
          <w:lang w:eastAsia="zh-TW"/>
        </w:rPr>
        <w:t>散會</w:t>
      </w:r>
    </w:p>
    <w:p w14:paraId="742F60BA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055BA7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如果沒有其他事項</w:t>
      </w:r>
      <w:r w:rsidRPr="0016199E">
        <w:rPr>
          <w:rFonts w:ascii="PMingLiU" w:hAnsi="PMingLiU"/>
          <w:color w:val="000000" w:themeColor="text1"/>
          <w:sz w:val="22"/>
          <w:szCs w:val="22"/>
          <w:lang w:eastAsia="zh-TW"/>
        </w:rPr>
        <w:t>, (</w:t>
      </w:r>
      <w:r w:rsidR="00055BA7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停</w:t>
      </w:r>
      <w:r w:rsidR="00B70542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頓</w:t>
      </w:r>
      <w:r w:rsidRPr="0016199E">
        <w:rPr>
          <w:rFonts w:ascii="PMingLiU" w:hAnsi="PMingLiU"/>
          <w:color w:val="000000" w:themeColor="text1"/>
          <w:sz w:val="22"/>
          <w:szCs w:val="22"/>
          <w:lang w:eastAsia="zh-TW"/>
        </w:rPr>
        <w:t>)</w:t>
      </w:r>
      <w:r w:rsidR="00B70542">
        <w:rPr>
          <w:rFonts w:ascii="Calibri" w:hAnsi="Calibri"/>
          <w:color w:val="000000" w:themeColor="text1"/>
          <w:sz w:val="22"/>
          <w:szCs w:val="22"/>
          <w:lang w:eastAsia="zh-TW"/>
        </w:rPr>
        <w:t>…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 xml:space="preserve"> </w:t>
      </w:r>
      <w:r w:rsidR="00D52EEC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本次會議宣告</w:t>
      </w:r>
      <w:r w:rsidR="00055BA7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散會</w:t>
      </w:r>
      <w:r w:rsidRPr="0016199E">
        <w:rPr>
          <w:rFonts w:ascii="PMingLiU" w:hAnsi="PMingLiU"/>
          <w:color w:val="000000" w:themeColor="text1"/>
          <w:sz w:val="22"/>
          <w:szCs w:val="22"/>
          <w:lang w:eastAsia="zh-TW"/>
        </w:rPr>
        <w:t>.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p w14:paraId="589EA792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14:paraId="598F6A5F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BE405F">
        <w:rPr>
          <w:rFonts w:ascii="Calibri" w:hAnsi="Calibri"/>
          <w:noProof/>
          <w:color w:val="000000" w:themeColor="text1"/>
          <w:sz w:val="22"/>
          <w:szCs w:val="22"/>
          <w:lang w:eastAsia="zh-TW"/>
        </w:rPr>
        <w:drawing>
          <wp:inline distT="0" distB="0" distL="0" distR="0" wp14:anchorId="782324B3" wp14:editId="7743F131">
            <wp:extent cx="3276600" cy="142875"/>
            <wp:effectExtent l="0" t="0" r="0" b="9525"/>
            <wp:docPr id="1" name="Picture 1" descr="https://www.soroptimist.org/members/images/dot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roptimist.org/members/images/dots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0B2A6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</w:p>
    <w:p w14:paraId="460278F9" w14:textId="77777777" w:rsidR="00BE405F" w:rsidRDefault="000E6592" w:rsidP="00BE405F">
      <w:pPr>
        <w:pStyle w:val="SubSubheading"/>
        <w:spacing w:before="0" w:after="0" w:line="240" w:lineRule="auto"/>
        <w:rPr>
          <w:rFonts w:eastAsia="Times"/>
          <w:b w:val="0"/>
          <w:noProof/>
          <w:sz w:val="32"/>
          <w:szCs w:val="32"/>
          <w:lang w:eastAsia="zh-TW"/>
        </w:rPr>
      </w:pPr>
      <w:r>
        <w:rPr>
          <w:rFonts w:ascii="PMingLiU" w:hAnsi="PMingLiU" w:hint="eastAsia"/>
          <w:b w:val="0"/>
          <w:noProof/>
          <w:sz w:val="32"/>
          <w:szCs w:val="32"/>
          <w:lang w:eastAsia="zh-TW"/>
        </w:rPr>
        <w:t>特別</w:t>
      </w:r>
      <w:r w:rsidR="00B22CC2">
        <w:rPr>
          <w:rFonts w:ascii="PMingLiU" w:hAnsi="PMingLiU" w:hint="eastAsia"/>
          <w:b w:val="0"/>
          <w:noProof/>
          <w:sz w:val="32"/>
          <w:szCs w:val="32"/>
          <w:lang w:eastAsia="zh-TW"/>
        </w:rPr>
        <w:t>議</w:t>
      </w:r>
      <w:r>
        <w:rPr>
          <w:rFonts w:ascii="PMingLiU" w:hAnsi="PMingLiU" w:hint="eastAsia"/>
          <w:b w:val="0"/>
          <w:noProof/>
          <w:sz w:val="32"/>
          <w:szCs w:val="32"/>
          <w:lang w:eastAsia="zh-TW"/>
        </w:rPr>
        <w:t>程</w:t>
      </w:r>
      <w:r w:rsidR="00B22CC2">
        <w:rPr>
          <w:rFonts w:ascii="PMingLiU" w:hAnsi="PMingLiU" w:hint="eastAsia"/>
          <w:b w:val="0"/>
          <w:noProof/>
          <w:sz w:val="32"/>
          <w:szCs w:val="32"/>
          <w:lang w:eastAsia="zh-TW"/>
        </w:rPr>
        <w:t>的</w:t>
      </w:r>
      <w:r w:rsidR="00AC2C08">
        <w:rPr>
          <w:rFonts w:ascii="PMingLiU" w:hAnsi="PMingLiU" w:hint="eastAsia"/>
          <w:b w:val="0"/>
          <w:noProof/>
          <w:sz w:val="32"/>
          <w:szCs w:val="32"/>
          <w:lang w:eastAsia="zh-TW"/>
        </w:rPr>
        <w:t>措辭</w:t>
      </w:r>
    </w:p>
    <w:p w14:paraId="67E7CD3C" w14:textId="77777777" w:rsidR="00BE405F" w:rsidRDefault="00BE405F" w:rsidP="00BE405F">
      <w:pPr>
        <w:pStyle w:val="SubSubheading"/>
        <w:spacing w:before="0" w:after="0" w:line="240" w:lineRule="auto"/>
        <w:rPr>
          <w:rFonts w:eastAsia="Times"/>
          <w:b w:val="0"/>
          <w:noProof/>
          <w:sz w:val="32"/>
          <w:szCs w:val="32"/>
          <w:lang w:eastAsia="zh-TW"/>
        </w:rPr>
      </w:pPr>
    </w:p>
    <w:p w14:paraId="42B95C66" w14:textId="77777777" w:rsidR="00BE405F" w:rsidRDefault="00BE405F" w:rsidP="00BE40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0E6592"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="00D52EEC" w:rsidRPr="000E6592">
        <w:rPr>
          <w:rFonts w:ascii="Calibri" w:hAnsi="Calibri" w:hint="eastAsia"/>
          <w:color w:val="000000" w:themeColor="text1"/>
          <w:sz w:val="22"/>
          <w:szCs w:val="22"/>
          <w:lang w:eastAsia="zh-TW"/>
        </w:rPr>
        <w:t>有關</w:t>
      </w:r>
      <w:r w:rsidRPr="000E6592">
        <w:rPr>
          <w:rFonts w:ascii="Calibri" w:hAnsi="Calibri"/>
          <w:color w:val="000000" w:themeColor="text1"/>
          <w:sz w:val="22"/>
          <w:szCs w:val="22"/>
          <w:lang w:eastAsia="zh-TW"/>
        </w:rPr>
        <w:t>______________</w:t>
      </w:r>
      <w:r w:rsidR="00D52EEC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議題上次</w:t>
      </w:r>
      <w:r w:rsidR="00B22CC2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 xml:space="preserve">決定要延期討論, </w:t>
      </w:r>
      <w:r w:rsidR="000E6592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因此於本</w:t>
      </w:r>
      <w:r w:rsidR="00D52EEC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次</w:t>
      </w:r>
      <w:r w:rsidR="00B22CC2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會</w:t>
      </w:r>
      <w:r w:rsidR="00D52EEC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議</w:t>
      </w:r>
      <w:r w:rsidR="000E6592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中列入特別</w:t>
      </w:r>
      <w:r w:rsidR="000A2847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議程</w:t>
      </w:r>
      <w:r w:rsidR="00B22CC2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 xml:space="preserve">. </w:t>
      </w:r>
      <w:r w:rsidR="00D52EEC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>此</w:t>
      </w:r>
      <w:r w:rsidR="00B22CC2" w:rsidRPr="0016199E">
        <w:rPr>
          <w:rFonts w:ascii="PMingLiU" w:hAnsi="PMingLiU" w:hint="eastAsia"/>
          <w:color w:val="000000" w:themeColor="text1"/>
          <w:sz w:val="22"/>
          <w:szCs w:val="22"/>
          <w:lang w:eastAsia="zh-TW"/>
        </w:rPr>
        <w:t xml:space="preserve">議題是: </w:t>
      </w:r>
      <w:r w:rsidRPr="00BE405F">
        <w:rPr>
          <w:rFonts w:ascii="Calibri" w:hAnsi="Calibri"/>
          <w:color w:val="000000" w:themeColor="text1"/>
          <w:sz w:val="22"/>
          <w:szCs w:val="22"/>
          <w:lang w:eastAsia="zh-TW"/>
        </w:rPr>
        <w:t>_______________________.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</w:p>
    <w:sectPr w:rsidR="00BE405F" w:rsidSect="00BE405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296" w:right="1296" w:bottom="1296" w:left="1296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F6D62" w14:textId="77777777" w:rsidR="00E85E1C" w:rsidRDefault="00E85E1C">
      <w:pPr>
        <w:spacing w:after="0" w:line="240" w:lineRule="auto"/>
      </w:pPr>
      <w:r>
        <w:separator/>
      </w:r>
    </w:p>
  </w:endnote>
  <w:endnote w:type="continuationSeparator" w:id="0">
    <w:p w14:paraId="6EE873EC" w14:textId="77777777" w:rsidR="00E85E1C" w:rsidRDefault="00E8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F62BD" w14:textId="77777777" w:rsidR="00826E32" w:rsidRDefault="00826E32">
    <w:pPr>
      <w:pStyle w:val="Footer"/>
    </w:pPr>
  </w:p>
  <w:p w14:paraId="04FBE61F" w14:textId="77777777" w:rsidR="00826E32" w:rsidRDefault="00826E32">
    <w:pPr>
      <w:pStyle w:val="Footer"/>
    </w:pPr>
  </w:p>
  <w:p w14:paraId="4EB7F7AC" w14:textId="77777777" w:rsidR="00826E32" w:rsidRDefault="00826E32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A5551C" w14:textId="77777777" w:rsidR="00826E32" w:rsidRDefault="00826E32">
    <w:pPr>
      <w:pStyle w:val="FooterEven"/>
    </w:pPr>
  </w:p>
  <w:p w14:paraId="1BBEBB90" w14:textId="77777777" w:rsidR="00826E32" w:rsidRDefault="00826E32">
    <w:pPr>
      <w:pStyle w:val="FooterEv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F265" w14:textId="77777777" w:rsidR="00826E32" w:rsidRDefault="00826E32" w:rsidP="00806CCD">
    <w:pPr>
      <w:pStyle w:val="Footer"/>
      <w:spacing w:before="120" w:after="0" w:line="240" w:lineRule="auto"/>
    </w:pPr>
  </w:p>
  <w:p w14:paraId="0A3EE722" w14:textId="00BC6960" w:rsidR="00826E32" w:rsidRDefault="00826E32" w:rsidP="00707AD2">
    <w:pPr>
      <w:pStyle w:val="NewFooter"/>
      <w:tabs>
        <w:tab w:val="clear" w:pos="10080"/>
        <w:tab w:val="right" w:pos="9630"/>
      </w:tabs>
      <w:ind w:right="18"/>
      <w:rPr>
        <w:color w:val="590E52"/>
        <w:sz w:val="17"/>
      </w:rPr>
    </w:pPr>
    <w:r w:rsidRPr="00246222">
      <w:rPr>
        <w:color w:val="590E52"/>
      </w:rPr>
      <w:t>© Soroptimist International of the Americas</w:t>
    </w:r>
    <w:r w:rsidR="00707AD2" w:rsidRPr="00A37A15">
      <w:rPr>
        <w:color w:val="590E52"/>
      </w:rPr>
      <w:t>®</w:t>
    </w:r>
    <w:r w:rsidR="00707AD2">
      <w:rPr>
        <w:color w:val="590E52"/>
      </w:rPr>
      <w:t xml:space="preserve">  </w:t>
    </w:r>
    <w:r>
      <w:rPr>
        <w:color w:val="590E52"/>
      </w:rPr>
      <w:t>20</w:t>
    </w:r>
    <w:r w:rsidR="00707AD2">
      <w:rPr>
        <w:color w:val="590E52"/>
      </w:rPr>
      <w:t>20</w:t>
    </w:r>
    <w:r w:rsidR="00055BA7">
      <w:rPr>
        <w:rFonts w:hint="eastAsia"/>
        <w:color w:val="590E52"/>
        <w:lang w:eastAsia="zh-TW"/>
      </w:rPr>
      <w:t>年</w:t>
    </w:r>
    <w:r w:rsidR="00055BA7">
      <w:rPr>
        <w:rFonts w:hint="eastAsia"/>
        <w:color w:val="590E52"/>
        <w:lang w:eastAsia="zh-TW"/>
      </w:rPr>
      <w:t>1</w:t>
    </w:r>
    <w:r w:rsidR="00707AD2">
      <w:rPr>
        <w:color w:val="590E52"/>
        <w:lang w:eastAsia="zh-TW"/>
      </w:rPr>
      <w:t>0</w:t>
    </w:r>
    <w:r w:rsidR="00055BA7">
      <w:rPr>
        <w:rFonts w:hint="eastAsia"/>
        <w:color w:val="590E52"/>
        <w:lang w:eastAsia="zh-TW"/>
      </w:rPr>
      <w:t>月審閱</w:t>
    </w:r>
    <w:r w:rsidR="00707AD2">
      <w:rPr>
        <w:color w:val="590E52"/>
        <w:lang w:eastAsia="zh-TW"/>
      </w:rPr>
      <w:tab/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PAGE </w:instrText>
    </w:r>
    <w:r w:rsidRPr="00246222">
      <w:rPr>
        <w:color w:val="590E52"/>
        <w:sz w:val="20"/>
      </w:rPr>
      <w:fldChar w:fldCharType="separate"/>
    </w:r>
    <w:r w:rsidR="0068663A">
      <w:rPr>
        <w:noProof/>
        <w:color w:val="590E52"/>
        <w:sz w:val="20"/>
      </w:rPr>
      <w:t>2</w:t>
    </w:r>
    <w:r w:rsidRPr="00246222">
      <w:rPr>
        <w:color w:val="590E52"/>
        <w:sz w:val="20"/>
      </w:rPr>
      <w:fldChar w:fldCharType="end"/>
    </w:r>
    <w:r w:rsidR="00055BA7">
      <w:rPr>
        <w:color w:val="590E52"/>
        <w:sz w:val="20"/>
      </w:rPr>
      <w:t xml:space="preserve"> </w:t>
    </w:r>
    <w:r w:rsidR="00055BA7">
      <w:rPr>
        <w:rFonts w:hint="eastAsia"/>
        <w:color w:val="590E52"/>
        <w:sz w:val="20"/>
        <w:lang w:eastAsia="zh-TW"/>
      </w:rPr>
      <w:t>之</w:t>
    </w:r>
    <w:r w:rsidRPr="00246222">
      <w:rPr>
        <w:color w:val="590E52"/>
        <w:sz w:val="20"/>
      </w:rPr>
      <w:t xml:space="preserve"> </w:t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NUMPAGES </w:instrText>
    </w:r>
    <w:r w:rsidRPr="00246222">
      <w:rPr>
        <w:color w:val="590E52"/>
        <w:sz w:val="20"/>
      </w:rPr>
      <w:fldChar w:fldCharType="separate"/>
    </w:r>
    <w:r w:rsidR="0068663A">
      <w:rPr>
        <w:noProof/>
        <w:color w:val="590E52"/>
        <w:sz w:val="20"/>
      </w:rPr>
      <w:t>3</w:t>
    </w:r>
    <w:r w:rsidRPr="00246222">
      <w:rPr>
        <w:color w:val="590E52"/>
        <w:sz w:val="20"/>
      </w:rPr>
      <w:fldChar w:fldCharType="end"/>
    </w:r>
    <w:r w:rsidR="00055BA7">
      <w:rPr>
        <w:rFonts w:hint="eastAsia"/>
        <w:color w:val="590E52"/>
        <w:sz w:val="20"/>
        <w:lang w:eastAsia="zh-TW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44C7" w14:textId="77777777" w:rsidR="00826E32" w:rsidRDefault="00826E32" w:rsidP="00806CCD">
    <w:pPr>
      <w:pStyle w:val="NewFooter"/>
      <w:spacing w:before="120" w:after="0" w:line="240" w:lineRule="auto"/>
      <w:rPr>
        <w:color w:val="590E52"/>
      </w:rPr>
    </w:pPr>
    <w:r w:rsidRPr="00246222">
      <w:rPr>
        <w:color w:val="590E52"/>
      </w:rPr>
      <w:t>1709 Spruce Street | Philadelphia, PA 19103 | 215-893-9000 | siahq@soroptimist.org | Soroptimist.org | LiveYourDream.org</w:t>
    </w:r>
  </w:p>
  <w:p w14:paraId="29FC7DE1" w14:textId="6CD7B7FD" w:rsidR="00826E32" w:rsidRPr="00246222" w:rsidRDefault="00826E32" w:rsidP="00806CCD">
    <w:pPr>
      <w:pStyle w:val="NewFooter"/>
      <w:spacing w:before="0" w:after="0" w:line="240" w:lineRule="auto"/>
      <w:rPr>
        <w:color w:val="590E52"/>
      </w:rPr>
    </w:pPr>
    <w:r w:rsidRPr="00246222">
      <w:rPr>
        <w:color w:val="590E52"/>
      </w:rPr>
      <w:t>© Soroptimist International of the Americas</w:t>
    </w:r>
    <w:r w:rsidR="00707AD2" w:rsidRPr="00A37A15">
      <w:rPr>
        <w:color w:val="590E52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8E2E9" w14:textId="77777777" w:rsidR="00E85E1C" w:rsidRDefault="00E85E1C">
      <w:pPr>
        <w:spacing w:after="0" w:line="240" w:lineRule="auto"/>
      </w:pPr>
      <w:r>
        <w:separator/>
      </w:r>
    </w:p>
  </w:footnote>
  <w:footnote w:type="continuationSeparator" w:id="0">
    <w:p w14:paraId="47706297" w14:textId="77777777" w:rsidR="00E85E1C" w:rsidRDefault="00E8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B2CB7" w14:textId="77777777" w:rsidR="00826E32" w:rsidRDefault="00826E32">
    <w:pPr>
      <w:pStyle w:val="HeaderEven"/>
    </w:pPr>
    <w:r>
      <w:t>Teen Dating Violence</w:t>
    </w:r>
  </w:p>
  <w:p w14:paraId="2A0F2686" w14:textId="77777777" w:rsidR="00826E32" w:rsidRDefault="00826E32">
    <w:pPr>
      <w:pStyle w:val="HeaderEven"/>
    </w:pPr>
  </w:p>
  <w:p w14:paraId="2245A571" w14:textId="77777777" w:rsidR="00826E32" w:rsidRDefault="00826E32"/>
  <w:p w14:paraId="64E8B3D2" w14:textId="77777777" w:rsidR="00826E32" w:rsidRDefault="00826E32"/>
  <w:p w14:paraId="4E475BFA" w14:textId="77777777" w:rsidR="00826E32" w:rsidRDefault="00826E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9CA0" w14:textId="05D2E482" w:rsidR="00826E32" w:rsidRPr="00561805" w:rsidRDefault="00826E32" w:rsidP="00561805">
    <w:pPr>
      <w:pStyle w:val="NewHeader"/>
      <w:rPr>
        <w:sz w:val="28"/>
        <w:szCs w:val="28"/>
        <w:lang w:eastAsia="zh-TW"/>
      </w:rPr>
    </w:pPr>
    <w:r w:rsidRPr="00402258">
      <w:rPr>
        <w:rFonts w:ascii="PMingLiU" w:hAnsi="PMingLiU" w:cs="PMingLiU" w:hint="eastAsia"/>
        <w:sz w:val="28"/>
        <w:szCs w:val="28"/>
      </w:rPr>
      <w:t>會</w:t>
    </w:r>
    <w:r w:rsidR="00402258" w:rsidRPr="00402258">
      <w:rPr>
        <w:rFonts w:ascii="PMingLiU" w:hAnsi="PMingLiU" w:cs="PMingLiU" w:hint="eastAsia"/>
        <w:sz w:val="28"/>
        <w:szCs w:val="28"/>
      </w:rPr>
      <w:t>議</w:t>
    </w:r>
    <w:r w:rsidRPr="00561805">
      <w:rPr>
        <w:rFonts w:ascii="PMingLiU" w:hAnsi="PMingLiU" w:cs="PMingLiU" w:hint="eastAsia"/>
        <w:sz w:val="28"/>
        <w:szCs w:val="28"/>
      </w:rPr>
      <w:t>程序及</w:t>
    </w:r>
    <w:r w:rsidR="00A42313" w:rsidRPr="00A42313">
      <w:rPr>
        <w:rFonts w:ascii="PMingLiU" w:eastAsia="Malgun Gothic" w:hAnsi="PMingLiU" w:cs="PMingLiU" w:hint="eastAsia"/>
        <w:sz w:val="28"/>
        <w:szCs w:val="28"/>
      </w:rPr>
      <w:t>一般會議程序</w:t>
    </w:r>
  </w:p>
  <w:p w14:paraId="1ABAA8F4" w14:textId="77777777" w:rsidR="00826E32" w:rsidRDefault="00826E32" w:rsidP="00806CCD">
    <w:pPr>
      <w:spacing w:before="0" w:after="120" w:line="240" w:lineRule="auto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B0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6E8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D3884"/>
    <w:multiLevelType w:val="hybridMultilevel"/>
    <w:tmpl w:val="F41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2B26"/>
    <w:multiLevelType w:val="hybridMultilevel"/>
    <w:tmpl w:val="3D46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55AA"/>
    <w:multiLevelType w:val="hybridMultilevel"/>
    <w:tmpl w:val="33D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444A"/>
    <w:multiLevelType w:val="hybridMultilevel"/>
    <w:tmpl w:val="01C41ED0"/>
    <w:lvl w:ilvl="0" w:tplc="53705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09AA"/>
    <w:multiLevelType w:val="hybridMultilevel"/>
    <w:tmpl w:val="C986B968"/>
    <w:lvl w:ilvl="0" w:tplc="2F22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A79ED"/>
    <w:multiLevelType w:val="hybridMultilevel"/>
    <w:tmpl w:val="9724D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B0A9D"/>
    <w:multiLevelType w:val="hybridMultilevel"/>
    <w:tmpl w:val="FD124DEC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C03DC"/>
    <w:multiLevelType w:val="hybridMultilevel"/>
    <w:tmpl w:val="7848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D41"/>
    <w:multiLevelType w:val="hybridMultilevel"/>
    <w:tmpl w:val="F098B92C"/>
    <w:lvl w:ilvl="0" w:tplc="876CB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97770"/>
    <w:multiLevelType w:val="hybridMultilevel"/>
    <w:tmpl w:val="6550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75824"/>
    <w:multiLevelType w:val="hybridMultilevel"/>
    <w:tmpl w:val="565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6076"/>
    <w:multiLevelType w:val="hybridMultilevel"/>
    <w:tmpl w:val="9710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84496"/>
    <w:multiLevelType w:val="hybridMultilevel"/>
    <w:tmpl w:val="1FF8DF9A"/>
    <w:lvl w:ilvl="0" w:tplc="B68E1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819C6"/>
    <w:multiLevelType w:val="hybridMultilevel"/>
    <w:tmpl w:val="DAD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61E85"/>
    <w:multiLevelType w:val="hybridMultilevel"/>
    <w:tmpl w:val="2F82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04EF8"/>
    <w:multiLevelType w:val="hybridMultilevel"/>
    <w:tmpl w:val="926E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81A14"/>
    <w:multiLevelType w:val="multilevel"/>
    <w:tmpl w:val="5318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F5E12"/>
    <w:multiLevelType w:val="hybridMultilevel"/>
    <w:tmpl w:val="C054C73C"/>
    <w:lvl w:ilvl="0" w:tplc="C7B04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91D5B"/>
    <w:multiLevelType w:val="hybridMultilevel"/>
    <w:tmpl w:val="F7FE6E1E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AE"/>
    <w:multiLevelType w:val="hybridMultilevel"/>
    <w:tmpl w:val="68C82028"/>
    <w:lvl w:ilvl="0" w:tplc="E6501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C299A"/>
    <w:multiLevelType w:val="hybridMultilevel"/>
    <w:tmpl w:val="1A1E7544"/>
    <w:lvl w:ilvl="0" w:tplc="C5BEC56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82F3DF5"/>
    <w:multiLevelType w:val="hybridMultilevel"/>
    <w:tmpl w:val="A998BA36"/>
    <w:lvl w:ilvl="0" w:tplc="1D4EB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96E29"/>
    <w:multiLevelType w:val="multilevel"/>
    <w:tmpl w:val="B19E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896D6B"/>
    <w:multiLevelType w:val="hybridMultilevel"/>
    <w:tmpl w:val="4A28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D25C8"/>
    <w:multiLevelType w:val="hybridMultilevel"/>
    <w:tmpl w:val="1FD48960"/>
    <w:lvl w:ilvl="0" w:tplc="CE040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372C2"/>
    <w:multiLevelType w:val="hybridMultilevel"/>
    <w:tmpl w:val="D3F2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F54E6"/>
    <w:multiLevelType w:val="hybridMultilevel"/>
    <w:tmpl w:val="8B084060"/>
    <w:lvl w:ilvl="0" w:tplc="4E5A2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5872D9"/>
    <w:multiLevelType w:val="hybridMultilevel"/>
    <w:tmpl w:val="0EB2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B14B6"/>
    <w:multiLevelType w:val="hybridMultilevel"/>
    <w:tmpl w:val="156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401AB"/>
    <w:multiLevelType w:val="hybridMultilevel"/>
    <w:tmpl w:val="E9748C90"/>
    <w:lvl w:ilvl="0" w:tplc="0A6C0DB4">
      <w:start w:val="1"/>
      <w:numFmt w:val="decimal"/>
      <w:lvlText w:val="(%1)"/>
      <w:lvlJc w:val="left"/>
      <w:pPr>
        <w:ind w:left="720" w:hanging="360"/>
      </w:pPr>
      <w:rPr>
        <w:rFonts w:ascii="Times" w:eastAsia="Times" w:hAnsi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8"/>
  </w:num>
  <w:num w:numId="5">
    <w:abstractNumId w:val="2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2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4"/>
  </w:num>
  <w:num w:numId="18">
    <w:abstractNumId w:val="5"/>
  </w:num>
  <w:num w:numId="19">
    <w:abstractNumId w:val="19"/>
  </w:num>
  <w:num w:numId="20">
    <w:abstractNumId w:val="23"/>
  </w:num>
  <w:num w:numId="21">
    <w:abstractNumId w:val="26"/>
  </w:num>
  <w:num w:numId="22">
    <w:abstractNumId w:val="15"/>
  </w:num>
  <w:num w:numId="23">
    <w:abstractNumId w:val="12"/>
  </w:num>
  <w:num w:numId="24">
    <w:abstractNumId w:val="6"/>
  </w:num>
  <w:num w:numId="25">
    <w:abstractNumId w:val="1"/>
  </w:num>
  <w:num w:numId="26">
    <w:abstractNumId w:val="0"/>
  </w:num>
  <w:num w:numId="27">
    <w:abstractNumId w:val="24"/>
  </w:num>
  <w:num w:numId="28">
    <w:abstractNumId w:val="18"/>
  </w:num>
  <w:num w:numId="29">
    <w:abstractNumId w:val="29"/>
  </w:num>
  <w:num w:numId="30">
    <w:abstractNumId w:val="17"/>
  </w:num>
  <w:num w:numId="31">
    <w:abstractNumId w:val="27"/>
  </w:num>
  <w:num w:numId="32">
    <w:abstractNumId w:val="11"/>
  </w:num>
  <w:num w:numId="33">
    <w:abstractNumId w:val="25"/>
  </w:num>
  <w:num w:numId="34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95"/>
    <w:rsid w:val="00024F48"/>
    <w:rsid w:val="00031388"/>
    <w:rsid w:val="000368A6"/>
    <w:rsid w:val="0004616E"/>
    <w:rsid w:val="00046229"/>
    <w:rsid w:val="00055BA7"/>
    <w:rsid w:val="0006321B"/>
    <w:rsid w:val="000734DE"/>
    <w:rsid w:val="00077E5E"/>
    <w:rsid w:val="000A2847"/>
    <w:rsid w:val="000A621E"/>
    <w:rsid w:val="000B255F"/>
    <w:rsid w:val="000C5C56"/>
    <w:rsid w:val="000E0F15"/>
    <w:rsid w:val="000E1AAC"/>
    <w:rsid w:val="000E6592"/>
    <w:rsid w:val="000F260E"/>
    <w:rsid w:val="001077C6"/>
    <w:rsid w:val="00114638"/>
    <w:rsid w:val="00137FBD"/>
    <w:rsid w:val="0016199E"/>
    <w:rsid w:val="00175149"/>
    <w:rsid w:val="00187E0A"/>
    <w:rsid w:val="001931D4"/>
    <w:rsid w:val="001A2B4F"/>
    <w:rsid w:val="001A6EFD"/>
    <w:rsid w:val="001B4BC2"/>
    <w:rsid w:val="001D09E1"/>
    <w:rsid w:val="001D3834"/>
    <w:rsid w:val="001D5838"/>
    <w:rsid w:val="001E4F26"/>
    <w:rsid w:val="001F0A8E"/>
    <w:rsid w:val="00217908"/>
    <w:rsid w:val="0022320F"/>
    <w:rsid w:val="002449AE"/>
    <w:rsid w:val="002460D5"/>
    <w:rsid w:val="00246222"/>
    <w:rsid w:val="00246B1A"/>
    <w:rsid w:val="00247E42"/>
    <w:rsid w:val="002525CB"/>
    <w:rsid w:val="00265582"/>
    <w:rsid w:val="00273175"/>
    <w:rsid w:val="00284A95"/>
    <w:rsid w:val="002A1667"/>
    <w:rsid w:val="002A4047"/>
    <w:rsid w:val="002A5781"/>
    <w:rsid w:val="002B56D9"/>
    <w:rsid w:val="002C25A3"/>
    <w:rsid w:val="002C7BC3"/>
    <w:rsid w:val="002E0C7C"/>
    <w:rsid w:val="002E142C"/>
    <w:rsid w:val="002E4F24"/>
    <w:rsid w:val="00316240"/>
    <w:rsid w:val="00322282"/>
    <w:rsid w:val="00323358"/>
    <w:rsid w:val="00327BA7"/>
    <w:rsid w:val="00346314"/>
    <w:rsid w:val="00346649"/>
    <w:rsid w:val="003502F6"/>
    <w:rsid w:val="003528DF"/>
    <w:rsid w:val="00362461"/>
    <w:rsid w:val="00363865"/>
    <w:rsid w:val="0037564C"/>
    <w:rsid w:val="00381D64"/>
    <w:rsid w:val="00384D26"/>
    <w:rsid w:val="00395F76"/>
    <w:rsid w:val="003A6878"/>
    <w:rsid w:val="003B05B3"/>
    <w:rsid w:val="003B34D8"/>
    <w:rsid w:val="003D0DE4"/>
    <w:rsid w:val="003D38E0"/>
    <w:rsid w:val="003D409F"/>
    <w:rsid w:val="003F08A6"/>
    <w:rsid w:val="003F2DE4"/>
    <w:rsid w:val="003F4D17"/>
    <w:rsid w:val="00402258"/>
    <w:rsid w:val="00405342"/>
    <w:rsid w:val="00411D07"/>
    <w:rsid w:val="00416B52"/>
    <w:rsid w:val="00417423"/>
    <w:rsid w:val="00417C64"/>
    <w:rsid w:val="004249DB"/>
    <w:rsid w:val="00454A66"/>
    <w:rsid w:val="00454D9C"/>
    <w:rsid w:val="004614E6"/>
    <w:rsid w:val="004721DE"/>
    <w:rsid w:val="0047494D"/>
    <w:rsid w:val="004813CC"/>
    <w:rsid w:val="004947D0"/>
    <w:rsid w:val="0049697B"/>
    <w:rsid w:val="004A14A6"/>
    <w:rsid w:val="004A2250"/>
    <w:rsid w:val="004B5681"/>
    <w:rsid w:val="004B7B95"/>
    <w:rsid w:val="004D2843"/>
    <w:rsid w:val="004E4EA4"/>
    <w:rsid w:val="0050604A"/>
    <w:rsid w:val="005131D4"/>
    <w:rsid w:val="00543760"/>
    <w:rsid w:val="005469BA"/>
    <w:rsid w:val="00555CF0"/>
    <w:rsid w:val="0055623E"/>
    <w:rsid w:val="00561805"/>
    <w:rsid w:val="005630FD"/>
    <w:rsid w:val="00573515"/>
    <w:rsid w:val="00585188"/>
    <w:rsid w:val="00596F46"/>
    <w:rsid w:val="005C6A89"/>
    <w:rsid w:val="005C7B45"/>
    <w:rsid w:val="005D2CF2"/>
    <w:rsid w:val="005E24A3"/>
    <w:rsid w:val="006014F3"/>
    <w:rsid w:val="00602AAD"/>
    <w:rsid w:val="006223A5"/>
    <w:rsid w:val="00626D9C"/>
    <w:rsid w:val="00627702"/>
    <w:rsid w:val="00631641"/>
    <w:rsid w:val="0064298F"/>
    <w:rsid w:val="0064547B"/>
    <w:rsid w:val="00661889"/>
    <w:rsid w:val="0066364D"/>
    <w:rsid w:val="0066583E"/>
    <w:rsid w:val="006778E5"/>
    <w:rsid w:val="0068114F"/>
    <w:rsid w:val="00686023"/>
    <w:rsid w:val="0068663A"/>
    <w:rsid w:val="006B305D"/>
    <w:rsid w:val="006D4014"/>
    <w:rsid w:val="006D4470"/>
    <w:rsid w:val="006E59ED"/>
    <w:rsid w:val="006F06F6"/>
    <w:rsid w:val="006F0B87"/>
    <w:rsid w:val="00707AD2"/>
    <w:rsid w:val="007121BF"/>
    <w:rsid w:val="00723C34"/>
    <w:rsid w:val="007303D8"/>
    <w:rsid w:val="00734002"/>
    <w:rsid w:val="00755202"/>
    <w:rsid w:val="0076028C"/>
    <w:rsid w:val="00767920"/>
    <w:rsid w:val="00770000"/>
    <w:rsid w:val="00780BB1"/>
    <w:rsid w:val="00783972"/>
    <w:rsid w:val="007860E9"/>
    <w:rsid w:val="007A08E4"/>
    <w:rsid w:val="007B76CC"/>
    <w:rsid w:val="007C0FEB"/>
    <w:rsid w:val="007C1A18"/>
    <w:rsid w:val="007D774A"/>
    <w:rsid w:val="007E18E6"/>
    <w:rsid w:val="007F1982"/>
    <w:rsid w:val="007F392F"/>
    <w:rsid w:val="007F4234"/>
    <w:rsid w:val="00806CCD"/>
    <w:rsid w:val="00814B87"/>
    <w:rsid w:val="0081595E"/>
    <w:rsid w:val="00816B92"/>
    <w:rsid w:val="008179E2"/>
    <w:rsid w:val="008205ED"/>
    <w:rsid w:val="008239F1"/>
    <w:rsid w:val="00826E32"/>
    <w:rsid w:val="00850D9B"/>
    <w:rsid w:val="008606D7"/>
    <w:rsid w:val="00860702"/>
    <w:rsid w:val="00861E9E"/>
    <w:rsid w:val="0087143C"/>
    <w:rsid w:val="008714B0"/>
    <w:rsid w:val="00876E6B"/>
    <w:rsid w:val="00890A4E"/>
    <w:rsid w:val="00890E9E"/>
    <w:rsid w:val="00896540"/>
    <w:rsid w:val="008A4BAD"/>
    <w:rsid w:val="008A77C3"/>
    <w:rsid w:val="008B2423"/>
    <w:rsid w:val="008C30C4"/>
    <w:rsid w:val="008C50A4"/>
    <w:rsid w:val="008C6715"/>
    <w:rsid w:val="008D7C50"/>
    <w:rsid w:val="008E35E8"/>
    <w:rsid w:val="008F5C8D"/>
    <w:rsid w:val="00936DF1"/>
    <w:rsid w:val="00944F27"/>
    <w:rsid w:val="0095134A"/>
    <w:rsid w:val="00957CE9"/>
    <w:rsid w:val="00970CB3"/>
    <w:rsid w:val="009741E5"/>
    <w:rsid w:val="00980711"/>
    <w:rsid w:val="009846AF"/>
    <w:rsid w:val="009951B2"/>
    <w:rsid w:val="009969DB"/>
    <w:rsid w:val="009A145B"/>
    <w:rsid w:val="009C5713"/>
    <w:rsid w:val="009C5D41"/>
    <w:rsid w:val="009F7DB4"/>
    <w:rsid w:val="00A02290"/>
    <w:rsid w:val="00A03AC6"/>
    <w:rsid w:val="00A12BF4"/>
    <w:rsid w:val="00A25647"/>
    <w:rsid w:val="00A33A47"/>
    <w:rsid w:val="00A35097"/>
    <w:rsid w:val="00A37088"/>
    <w:rsid w:val="00A3708C"/>
    <w:rsid w:val="00A42313"/>
    <w:rsid w:val="00A61E1F"/>
    <w:rsid w:val="00A95744"/>
    <w:rsid w:val="00AA2330"/>
    <w:rsid w:val="00AB16B1"/>
    <w:rsid w:val="00AC2C08"/>
    <w:rsid w:val="00AD4E3C"/>
    <w:rsid w:val="00AE695D"/>
    <w:rsid w:val="00B0260A"/>
    <w:rsid w:val="00B07699"/>
    <w:rsid w:val="00B12E21"/>
    <w:rsid w:val="00B22CC2"/>
    <w:rsid w:val="00B244D0"/>
    <w:rsid w:val="00B4147A"/>
    <w:rsid w:val="00B44B9B"/>
    <w:rsid w:val="00B5573D"/>
    <w:rsid w:val="00B60053"/>
    <w:rsid w:val="00B66935"/>
    <w:rsid w:val="00B70542"/>
    <w:rsid w:val="00B75EC0"/>
    <w:rsid w:val="00B91570"/>
    <w:rsid w:val="00B9457E"/>
    <w:rsid w:val="00B95416"/>
    <w:rsid w:val="00BB0879"/>
    <w:rsid w:val="00BB315C"/>
    <w:rsid w:val="00BB3543"/>
    <w:rsid w:val="00BB645A"/>
    <w:rsid w:val="00BD6E1F"/>
    <w:rsid w:val="00BE3B44"/>
    <w:rsid w:val="00BE405F"/>
    <w:rsid w:val="00BE61F0"/>
    <w:rsid w:val="00BF6CC9"/>
    <w:rsid w:val="00C01182"/>
    <w:rsid w:val="00C035F0"/>
    <w:rsid w:val="00C15E91"/>
    <w:rsid w:val="00C20F6D"/>
    <w:rsid w:val="00C21BBD"/>
    <w:rsid w:val="00C31A59"/>
    <w:rsid w:val="00C36966"/>
    <w:rsid w:val="00C5436C"/>
    <w:rsid w:val="00C55253"/>
    <w:rsid w:val="00C55B6E"/>
    <w:rsid w:val="00C57B4A"/>
    <w:rsid w:val="00C77E3E"/>
    <w:rsid w:val="00C829D4"/>
    <w:rsid w:val="00CA2BE7"/>
    <w:rsid w:val="00CA63BB"/>
    <w:rsid w:val="00CB2FEC"/>
    <w:rsid w:val="00CB5C03"/>
    <w:rsid w:val="00CD3018"/>
    <w:rsid w:val="00CF1EED"/>
    <w:rsid w:val="00D0275A"/>
    <w:rsid w:val="00D13B5B"/>
    <w:rsid w:val="00D2696E"/>
    <w:rsid w:val="00D27B3F"/>
    <w:rsid w:val="00D30E71"/>
    <w:rsid w:val="00D32154"/>
    <w:rsid w:val="00D37A3E"/>
    <w:rsid w:val="00D505D4"/>
    <w:rsid w:val="00D52EEC"/>
    <w:rsid w:val="00D54DC2"/>
    <w:rsid w:val="00D5719C"/>
    <w:rsid w:val="00D57454"/>
    <w:rsid w:val="00D65AD9"/>
    <w:rsid w:val="00D66B97"/>
    <w:rsid w:val="00D72319"/>
    <w:rsid w:val="00D72837"/>
    <w:rsid w:val="00D75298"/>
    <w:rsid w:val="00D84C75"/>
    <w:rsid w:val="00D87637"/>
    <w:rsid w:val="00DC2A6A"/>
    <w:rsid w:val="00DC3E3C"/>
    <w:rsid w:val="00DC3E67"/>
    <w:rsid w:val="00DC660E"/>
    <w:rsid w:val="00DD3022"/>
    <w:rsid w:val="00DE58C0"/>
    <w:rsid w:val="00DF2D3A"/>
    <w:rsid w:val="00DF319A"/>
    <w:rsid w:val="00DF3219"/>
    <w:rsid w:val="00DF375D"/>
    <w:rsid w:val="00DF6CD3"/>
    <w:rsid w:val="00E03115"/>
    <w:rsid w:val="00E07795"/>
    <w:rsid w:val="00E07F08"/>
    <w:rsid w:val="00E10A35"/>
    <w:rsid w:val="00E1645A"/>
    <w:rsid w:val="00E2575D"/>
    <w:rsid w:val="00E33E65"/>
    <w:rsid w:val="00E34E96"/>
    <w:rsid w:val="00E34FF2"/>
    <w:rsid w:val="00E36B92"/>
    <w:rsid w:val="00E41FE2"/>
    <w:rsid w:val="00E422A2"/>
    <w:rsid w:val="00E47266"/>
    <w:rsid w:val="00E53C45"/>
    <w:rsid w:val="00E54FF9"/>
    <w:rsid w:val="00E57C9A"/>
    <w:rsid w:val="00E60DF2"/>
    <w:rsid w:val="00E610B7"/>
    <w:rsid w:val="00E61D21"/>
    <w:rsid w:val="00E625D3"/>
    <w:rsid w:val="00E730EF"/>
    <w:rsid w:val="00E858B1"/>
    <w:rsid w:val="00E85E1C"/>
    <w:rsid w:val="00EA0DD1"/>
    <w:rsid w:val="00EB183F"/>
    <w:rsid w:val="00EC676D"/>
    <w:rsid w:val="00EE1228"/>
    <w:rsid w:val="00EE4D8C"/>
    <w:rsid w:val="00EE7761"/>
    <w:rsid w:val="00EF5E9D"/>
    <w:rsid w:val="00F20799"/>
    <w:rsid w:val="00F221D5"/>
    <w:rsid w:val="00F30096"/>
    <w:rsid w:val="00F35479"/>
    <w:rsid w:val="00F44186"/>
    <w:rsid w:val="00F67CAC"/>
    <w:rsid w:val="00F96C54"/>
    <w:rsid w:val="00F97507"/>
    <w:rsid w:val="00FA5B6C"/>
    <w:rsid w:val="00FB1BFF"/>
    <w:rsid w:val="00FB2586"/>
    <w:rsid w:val="00FB7783"/>
    <w:rsid w:val="00FC11AC"/>
    <w:rsid w:val="00FC35E7"/>
    <w:rsid w:val="00FD1CFA"/>
    <w:rsid w:val="00FD314D"/>
    <w:rsid w:val="00FD66B8"/>
    <w:rsid w:val="00FD6E2F"/>
    <w:rsid w:val="00FE3C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764092"/>
  <w15:docId w15:val="{855C222A-3300-491C-AC59-79F60A2C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w Cen MT" w:eastAsia="PMingLiU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8E35E8"/>
    <w:pPr>
      <w:pBdr>
        <w:top w:val="single" w:sz="24" w:space="1" w:color="323881"/>
        <w:left w:val="single" w:sz="24" w:space="4" w:color="323881"/>
        <w:bottom w:val="single" w:sz="24" w:space="1" w:color="323881"/>
        <w:right w:val="single" w:sz="24" w:space="4" w:color="323881"/>
      </w:pBdr>
      <w:shd w:val="clear" w:color="auto" w:fill="323881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8E35E8"/>
    <w:rPr>
      <w:rFonts w:ascii="Calibri Bold" w:hAnsi="Calibri Bold"/>
      <w:b/>
      <w:caps/>
      <w:color w:val="FFFFFF"/>
      <w:spacing w:val="60"/>
      <w:sz w:val="22"/>
      <w:szCs w:val="22"/>
      <w:shd w:val="clear" w:color="auto" w:fill="323881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qFormat/>
    <w:rsid w:val="00EA0DD1"/>
    <w:pPr>
      <w:spacing w:before="0" w:after="0" w:line="240" w:lineRule="auto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/>
      <w:u w:val="single"/>
    </w:rPr>
  </w:style>
  <w:style w:type="character" w:styleId="Hyperlink">
    <w:name w:val="Hyperlink"/>
    <w:basedOn w:val="DefaultParagraphFont"/>
    <w:rsid w:val="00EA0DD1"/>
    <w:rPr>
      <w:color w:val="0000FF"/>
      <w:u w:val="single"/>
    </w:rPr>
  </w:style>
  <w:style w:type="paragraph" w:customStyle="1" w:styleId="text">
    <w:name w:val="text"/>
    <w:rsid w:val="00EA0DD1"/>
    <w:pPr>
      <w:spacing w:after="240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Subheadings">
    <w:name w:val="Subheadings"/>
    <w:basedOn w:val="Subhead"/>
    <w:link w:val="SubheadingsChar"/>
    <w:qFormat/>
    <w:rsid w:val="00EA0DD1"/>
    <w:rPr>
      <w:b/>
      <w:szCs w:val="24"/>
    </w:rPr>
  </w:style>
  <w:style w:type="character" w:customStyle="1" w:styleId="SubheadingsChar">
    <w:name w:val="Subheadings Char"/>
    <w:basedOn w:val="DefaultParagraphFont"/>
    <w:link w:val="Subheadings"/>
    <w:rsid w:val="00EA0DD1"/>
    <w:rPr>
      <w:rFonts w:ascii="Calibri" w:hAnsi="Calibri"/>
      <w:b/>
      <w:color w:val="003E58"/>
      <w:sz w:val="28"/>
      <w:szCs w:val="24"/>
    </w:rPr>
  </w:style>
  <w:style w:type="paragraph" w:customStyle="1" w:styleId="SubSubheading">
    <w:name w:val="Sub Sub heading"/>
    <w:basedOn w:val="Normal"/>
    <w:link w:val="SubSubheadingChar"/>
    <w:qFormat/>
    <w:rsid w:val="003A6878"/>
    <w:rPr>
      <w:rFonts w:ascii="Candara" w:hAnsi="Candara" w:cs="Calibri Bold"/>
      <w:b/>
      <w:bCs/>
      <w:color w:val="BB4075"/>
      <w:sz w:val="28"/>
      <w:szCs w:val="22"/>
    </w:rPr>
  </w:style>
  <w:style w:type="character" w:customStyle="1" w:styleId="SubSubheadingChar">
    <w:name w:val="Sub Sub heading Char"/>
    <w:basedOn w:val="DefaultParagraphFont"/>
    <w:link w:val="SubSubheading"/>
    <w:rsid w:val="003A6878"/>
    <w:rPr>
      <w:rFonts w:ascii="Candara" w:hAnsi="Candara" w:cs="Calibri Bold"/>
      <w:b/>
      <w:bCs/>
      <w:color w:val="BB4075"/>
      <w:sz w:val="28"/>
      <w:szCs w:val="22"/>
    </w:rPr>
  </w:style>
  <w:style w:type="paragraph" w:customStyle="1" w:styleId="BodyText0">
    <w:name w:val="BodyText"/>
    <w:basedOn w:val="Subhead"/>
    <w:link w:val="BodyTextChar0"/>
    <w:qFormat/>
    <w:rsid w:val="00EA0DD1"/>
    <w:rPr>
      <w:color w:val="auto"/>
      <w:sz w:val="22"/>
      <w:szCs w:val="22"/>
    </w:rPr>
  </w:style>
  <w:style w:type="character" w:customStyle="1" w:styleId="BodyTextChar0">
    <w:name w:val="BodyText Char"/>
    <w:basedOn w:val="DefaultParagraphFont"/>
    <w:link w:val="BodyText0"/>
    <w:rsid w:val="00EA0DD1"/>
    <w:rPr>
      <w:rFonts w:ascii="Calibri" w:hAnsi="Calibri"/>
      <w:sz w:val="22"/>
      <w:szCs w:val="22"/>
    </w:rPr>
  </w:style>
  <w:style w:type="paragraph" w:customStyle="1" w:styleId="BodyTextwithspacing">
    <w:name w:val="BodyText with spacing"/>
    <w:basedOn w:val="Normal"/>
    <w:link w:val="BodyTextwithspacingChar"/>
    <w:qFormat/>
    <w:rsid w:val="00EA0DD1"/>
    <w:pPr>
      <w:spacing w:before="120" w:after="0" w:line="240" w:lineRule="auto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character" w:customStyle="1" w:styleId="BodyTextwithspacingChar">
    <w:name w:val="BodyText with spacing Char"/>
    <w:basedOn w:val="DefaultParagraphFont"/>
    <w:link w:val="BodyTextwithspacing"/>
    <w:rsid w:val="00EA0DD1"/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NewFooter">
    <w:name w:val="NewFooter"/>
    <w:basedOn w:val="FooterPinkLine"/>
    <w:link w:val="NewFooterChar"/>
    <w:qFormat/>
    <w:rsid w:val="00246222"/>
    <w:pPr>
      <w:pBdr>
        <w:top w:val="single" w:sz="4" w:space="1" w:color="428AC9"/>
      </w:pBdr>
      <w:tabs>
        <w:tab w:val="left" w:pos="1680"/>
        <w:tab w:val="left" w:pos="2480"/>
        <w:tab w:val="right" w:pos="10080"/>
      </w:tabs>
      <w:ind w:right="360"/>
      <w:jc w:val="center"/>
    </w:pPr>
  </w:style>
  <w:style w:type="character" w:customStyle="1" w:styleId="NewFooterChar">
    <w:name w:val="NewFooter Char"/>
    <w:basedOn w:val="DefaultParagraphFont"/>
    <w:link w:val="NewFooter"/>
    <w:rsid w:val="00246222"/>
    <w:rPr>
      <w:rFonts w:ascii="Calibri" w:hAnsi="Calibri"/>
      <w:color w:val="003E58"/>
      <w:sz w:val="18"/>
    </w:rPr>
  </w:style>
  <w:style w:type="paragraph" w:customStyle="1" w:styleId="NewHeader">
    <w:name w:val="NewHeader"/>
    <w:basedOn w:val="SecondPageHeader"/>
    <w:link w:val="NewHeaderChar"/>
    <w:qFormat/>
    <w:rsid w:val="00246222"/>
    <w:pPr>
      <w:pBdr>
        <w:bottom w:val="single" w:sz="4" w:space="1" w:color="428AC9"/>
      </w:pBdr>
    </w:pPr>
    <w:rPr>
      <w:rFonts w:ascii="Candara" w:hAnsi="Candara"/>
      <w:color w:val="590E52"/>
      <w:szCs w:val="24"/>
    </w:rPr>
  </w:style>
  <w:style w:type="character" w:customStyle="1" w:styleId="NewHeaderChar">
    <w:name w:val="NewHeader Char"/>
    <w:basedOn w:val="DefaultParagraphFont"/>
    <w:link w:val="NewHeader"/>
    <w:rsid w:val="00246222"/>
    <w:rPr>
      <w:rFonts w:ascii="Candara" w:hAnsi="Candara"/>
      <w:color w:val="590E52"/>
      <w:szCs w:val="24"/>
      <w:lang w:eastAsia="ko-KR"/>
    </w:rPr>
  </w:style>
  <w:style w:type="paragraph" w:customStyle="1" w:styleId="Footer2">
    <w:name w:val="Footer2"/>
    <w:basedOn w:val="FooterPinkLine"/>
    <w:link w:val="Footer2Char"/>
    <w:qFormat/>
    <w:rsid w:val="00246222"/>
    <w:pPr>
      <w:tabs>
        <w:tab w:val="left" w:pos="1680"/>
        <w:tab w:val="left" w:pos="2480"/>
        <w:tab w:val="right" w:pos="10080"/>
      </w:tabs>
      <w:jc w:val="left"/>
    </w:pPr>
  </w:style>
  <w:style w:type="character" w:customStyle="1" w:styleId="Footer2Char">
    <w:name w:val="Footer2 Char"/>
    <w:basedOn w:val="DefaultParagraphFont"/>
    <w:link w:val="Footer2"/>
    <w:rsid w:val="00246222"/>
    <w:rPr>
      <w:rFonts w:ascii="Calibri" w:hAnsi="Calibri"/>
      <w:color w:val="003E58"/>
      <w:sz w:val="18"/>
    </w:rPr>
  </w:style>
  <w:style w:type="paragraph" w:customStyle="1" w:styleId="DocTitle">
    <w:name w:val="Doc Title"/>
    <w:basedOn w:val="PinkHeading"/>
    <w:link w:val="DocTitleChar"/>
    <w:qFormat/>
    <w:rsid w:val="00EA0DD1"/>
    <w:rPr>
      <w:szCs w:val="24"/>
    </w:rPr>
  </w:style>
  <w:style w:type="character" w:customStyle="1" w:styleId="DocTitleChar">
    <w:name w:val="Doc Title Char"/>
    <w:basedOn w:val="DefaultParagraphFont"/>
    <w:link w:val="DocTitle"/>
    <w:rsid w:val="00EA0DD1"/>
    <w:rPr>
      <w:rFonts w:ascii="Calibri" w:hAnsi="Calibri"/>
      <w:color w:val="A03860"/>
      <w:sz w:val="36"/>
      <w:szCs w:val="24"/>
    </w:rPr>
  </w:style>
  <w:style w:type="paragraph" w:styleId="BodyText2">
    <w:name w:val="Body Text 2"/>
    <w:basedOn w:val="Normal"/>
    <w:link w:val="BodyText2Char"/>
    <w:rsid w:val="006778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78E5"/>
  </w:style>
  <w:style w:type="character" w:styleId="CommentReference">
    <w:name w:val="annotation reference"/>
    <w:basedOn w:val="DefaultParagraphFont"/>
    <w:rsid w:val="00E61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0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610B7"/>
  </w:style>
  <w:style w:type="paragraph" w:styleId="CommentSubject">
    <w:name w:val="annotation subject"/>
    <w:basedOn w:val="CommentText"/>
    <w:next w:val="CommentText"/>
    <w:link w:val="CommentSubjectChar"/>
    <w:rsid w:val="00E6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0B7"/>
    <w:rPr>
      <w:b/>
      <w:bCs/>
    </w:rPr>
  </w:style>
  <w:style w:type="paragraph" w:customStyle="1" w:styleId="headline">
    <w:name w:val="headline"/>
    <w:basedOn w:val="Normal"/>
    <w:rsid w:val="00806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6CCD"/>
    <w:rPr>
      <w:i/>
      <w:iCs/>
    </w:rPr>
  </w:style>
  <w:style w:type="paragraph" w:styleId="NormalWeb">
    <w:name w:val="Normal (Web)"/>
    <w:basedOn w:val="Normal"/>
    <w:uiPriority w:val="99"/>
    <w:unhideWhenUsed/>
    <w:rsid w:val="00806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05F"/>
    <w:rPr>
      <w:b/>
      <w:bCs/>
    </w:rPr>
  </w:style>
  <w:style w:type="paragraph" w:customStyle="1" w:styleId="bodytextbold">
    <w:name w:val="bodytext_bold"/>
    <w:basedOn w:val="Normal"/>
    <w:rsid w:val="00BE4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4</cp:revision>
  <cp:lastPrinted>2018-05-31T18:24:00Z</cp:lastPrinted>
  <dcterms:created xsi:type="dcterms:W3CDTF">2020-10-15T19:41:00Z</dcterms:created>
  <dcterms:modified xsi:type="dcterms:W3CDTF">2020-10-15T20:00:00Z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