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1528" w14:textId="77777777" w:rsidR="001B4BC2" w:rsidRPr="00456111" w:rsidRDefault="007E4B67" w:rsidP="00D46644">
      <w:pPr>
        <w:spacing w:before="0" w:line="240" w:lineRule="auto"/>
        <w:rPr>
          <w:lang w:val="es-ES"/>
        </w:rPr>
      </w:pPr>
      <w:bookmarkStart w:id="0" w:name="_GoBack"/>
      <w:bookmarkEnd w:id="0"/>
      <w:r w:rsidRPr="00456111">
        <w:rPr>
          <w:noProof/>
        </w:rPr>
        <w:drawing>
          <wp:anchor distT="0" distB="0" distL="114300" distR="114300" simplePos="0" relativeHeight="251660288" behindDoc="0" locked="0" layoutInCell="1" allowOverlap="1" wp14:anchorId="1E8C5603" wp14:editId="08CC7EA5">
            <wp:simplePos x="0" y="0"/>
            <wp:positionH relativeFrom="column">
              <wp:posOffset>-9525</wp:posOffset>
            </wp:positionH>
            <wp:positionV relativeFrom="paragraph">
              <wp:posOffset>-85725</wp:posOffset>
            </wp:positionV>
            <wp:extent cx="1251585" cy="1000125"/>
            <wp:effectExtent l="19050" t="0" r="571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42845" name="Picture 2"/>
                    <pic:cNvPicPr>
                      <a:picLocks noChangeAspect="1" noChangeArrowheads="1"/>
                    </pic:cNvPicPr>
                  </pic:nvPicPr>
                  <pic:blipFill>
                    <a:blip r:embed="rId8" cstate="print"/>
                    <a:stretch>
                      <a:fillRect/>
                    </a:stretch>
                  </pic:blipFill>
                  <pic:spPr bwMode="auto">
                    <a:xfrm>
                      <a:off x="0" y="0"/>
                      <a:ext cx="1251585" cy="1000125"/>
                    </a:xfrm>
                    <a:prstGeom prst="rect">
                      <a:avLst/>
                    </a:prstGeom>
                    <a:noFill/>
                    <a:ln w="9525">
                      <a:noFill/>
                      <a:miter lim="800000"/>
                      <a:headEnd/>
                      <a:tailEnd/>
                    </a:ln>
                  </pic:spPr>
                </pic:pic>
              </a:graphicData>
            </a:graphic>
          </wp:anchor>
        </w:drawing>
      </w:r>
      <w:r w:rsidRPr="00456111">
        <w:rPr>
          <w:noProof/>
        </w:rPr>
        <mc:AlternateContent>
          <mc:Choice Requires="wps">
            <w:drawing>
              <wp:anchor distT="0" distB="0" distL="114300" distR="114300" simplePos="0" relativeHeight="251659264" behindDoc="0" locked="0" layoutInCell="1" allowOverlap="1" wp14:anchorId="28233358" wp14:editId="697581AC">
                <wp:simplePos x="0" y="0"/>
                <wp:positionH relativeFrom="column">
                  <wp:posOffset>2726690</wp:posOffset>
                </wp:positionH>
                <wp:positionV relativeFrom="paragraph">
                  <wp:posOffset>-38100</wp:posOffset>
                </wp:positionV>
                <wp:extent cx="3538855" cy="1021715"/>
                <wp:effectExtent l="0" t="0" r="0" b="0"/>
                <wp:wrapTight wrapText="bothSides">
                  <wp:wrapPolygon edited="0">
                    <wp:start x="233" y="1208"/>
                    <wp:lineTo x="233" y="20137"/>
                    <wp:lineTo x="21162" y="20137"/>
                    <wp:lineTo x="21162" y="1208"/>
                    <wp:lineTo x="233" y="12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021715"/>
                        </a:xfrm>
                        <a:prstGeom prst="rect">
                          <a:avLst/>
                        </a:prstGeom>
                        <a:noFill/>
                        <a:ln>
                          <a:noFill/>
                        </a:ln>
                        <a:extLst>
                          <a:ext uri="{909E8E84-426E-40dd-AFC4-6F175D3DCCD1}">
                            <a14:hiddenFill xmlns="" xmlns:a14="http://schemas.microsoft.com/office/drawing/2010/main" xmlns:o="urn:schemas-microsoft-com:office:office" xmlns:v="urn:schemas-microsoft-com:vml" xmlns:w="http://schemas.openxmlformats.org/wordprocessingml/2006/main" xmlns:w10="urn:schemas-microsoft-com:office:word" xmlns:mv="urn:schemas-microsoft-com:mac:vml" xmlns:mo="http://schemas.microsoft.com/office/mac/office/2008/main">
                              <a:solidFill>
                                <a:srgbClr val="FFFFFF"/>
                              </a:solidFill>
                            </a14:hiddenFill>
                          </a:ext>
                          <a:ext uri="{91240B29-F687-4f45-9708-019B960494DF}">
                            <a14:hiddenLine xmlns="" xmlns:a14="http://schemas.microsoft.com/office/drawing/2010/main" xmlns:o="urn:schemas-microsoft-com:office:office" xmlns:v="urn:schemas-microsoft-com:vml" xmlns:w="http://schemas.openxmlformats.org/wordprocessingml/2006/main" xmlns:w10="urn:schemas-microsoft-com:office:word" xmlns:mv="urn:schemas-microsoft-com:mac:vml" xmlns:mo="http://schemas.microsoft.com/office/mac/office/2008/main" w="9525">
                              <a:solidFill>
                                <a:srgbClr val="000000"/>
                              </a:solidFill>
                              <a:miter lim="800000"/>
                              <a:headEnd/>
                              <a:tailEnd/>
                            </a14:hiddenLine>
                          </a:ext>
                        </a:extLst>
                      </wps:spPr>
                      <wps:txbx>
                        <w:txbxContent>
                          <w:p w14:paraId="03CFDB26" w14:textId="77777777" w:rsidR="007F198C" w:rsidRPr="00925511" w:rsidRDefault="007E4B67" w:rsidP="00D46644">
                            <w:pPr>
                              <w:spacing w:line="312" w:lineRule="auto"/>
                              <w:jc w:val="right"/>
                              <w:rPr>
                                <w:rFonts w:ascii="Georgia" w:hAnsi="Georgia"/>
                                <w:i/>
                                <w:color w:val="003E58"/>
                                <w:sz w:val="22"/>
                                <w:szCs w:val="22"/>
                              </w:rPr>
                            </w:pPr>
                            <w:r>
                              <w:rPr>
                                <w:rFonts w:ascii="Georgia" w:eastAsia="Georgia" w:hAnsi="Georgia" w:cs="Georgia"/>
                                <w:i/>
                                <w:iCs/>
                                <w:color w:val="003E58"/>
                                <w:sz w:val="22"/>
                                <w:szCs w:val="22"/>
                                <w:bdr w:val="nil"/>
                                <w:lang w:val="es-MX"/>
                              </w:rPr>
                              <w:t>Mejorando las vidas de las mujeres y niñas</w:t>
                            </w:r>
                            <w:r>
                              <w:rPr>
                                <w:rFonts w:ascii="Georgia" w:eastAsia="Georgia" w:hAnsi="Georgia" w:cs="Georgia"/>
                                <w:i/>
                                <w:iCs/>
                                <w:color w:val="003E58"/>
                                <w:sz w:val="22"/>
                                <w:szCs w:val="22"/>
                                <w:bdr w:val="nil"/>
                                <w:lang w:val="es-MX"/>
                              </w:rPr>
                              <w:br/>
                              <w:t xml:space="preserve"> a través de programas que llevan al empoderamiento social </w:t>
                            </w:r>
                            <w:r>
                              <w:rPr>
                                <w:rFonts w:ascii="Georgia" w:eastAsia="Georgia" w:hAnsi="Georgia" w:cs="Georgia"/>
                                <w:i/>
                                <w:iCs/>
                                <w:color w:val="003E58"/>
                                <w:sz w:val="22"/>
                                <w:szCs w:val="22"/>
                                <w:bdr w:val="nil"/>
                                <w:lang w:val="es-MX"/>
                              </w:rPr>
                              <w:br/>
                              <w:t>y económico.</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5" type="#_x0000_t202" style="width:278.65pt;height:80.45pt;margin-top:-3pt;margin-left:214.7pt;mso-height-percent:0;mso-height-relative:page;mso-width-percent:0;mso-width-relative:page;mso-wrap-distance-bottom:0;mso-wrap-distance-left:9pt;mso-wrap-distance-right:9pt;mso-wrap-distance-top:0;position:absolute;v-text-anchor:top;z-index:251658240" wrapcoords="233 1208 233 20137 21162 20137 21162 1208" filled="f" fillcolor="this" stroked="f">
                <v:textbox inset=",7.2pt,,7.2pt">
                  <w:txbxContent>
                    <w:p w:rsidR="007F198C" w:rsidRPr="00925511" w:rsidP="00D46644">
                      <w:pPr>
                        <w:bidi w:val="0"/>
                        <w:spacing w:line="312" w:lineRule="auto"/>
                        <w:jc w:val="right"/>
                        <w:rPr>
                          <w:rFonts w:ascii="Georgia" w:hAnsi="Georgia"/>
                          <w:i/>
                          <w:color w:val="003E58"/>
                          <w:sz w:val="22"/>
                          <w:szCs w:val="22"/>
                        </w:rPr>
                      </w:pPr>
                      <w:r>
                        <w:rPr>
                          <w:rStyle w:val="DefaultParagraphFont"/>
                          <w:rFonts w:ascii="Georgia" w:eastAsia="Georgia" w:hAnsi="Georgia" w:cs="Georgia"/>
                          <w:b w:val="0"/>
                          <w:bCs w:val="0"/>
                          <w:i/>
                          <w:iCs/>
                          <w:caps w:val="0"/>
                          <w:smallCaps w:val="0"/>
                          <w:strike w:val="0"/>
                          <w:dstrike w:val="0"/>
                          <w:outline w:val="0"/>
                          <w:shadow w:val="0"/>
                          <w:emboss w:val="0"/>
                          <w:imprint w:val="0"/>
                          <w:noProof w:val="0"/>
                          <w:vanish w:val="0"/>
                          <w:color w:val="003E58"/>
                          <w:spacing w:val="0"/>
                          <w:w w:val="100"/>
                          <w:kern w:val="0"/>
                          <w:position w:val="0"/>
                          <w:sz w:val="22"/>
                          <w:szCs w:val="22"/>
                          <w:highlight w:val="none"/>
                          <w:u w:val="none" w:color="auto"/>
                          <w:effect w:val="none"/>
                          <w:bdr w:val="nil"/>
                          <w:shd w:val="clear" w:color="auto" w:fill="auto"/>
                          <w:vertAlign w:val="baseline"/>
                          <w:rtl w:val="0"/>
                          <w:cs w:val="0"/>
                          <w:lang w:val="es-MX" w:eastAsia="en-US" w:bidi="ar-SA"/>
                        </w:rPr>
                        <w:t>Mejorando las vidas de las mujeres y niñas</w:t>
                      </w:r>
                      <w:r>
                        <w:rPr>
                          <w:rStyle w:val="DefaultParagraphFont"/>
                          <w:rFonts w:ascii="Georgia" w:eastAsia="Georgia" w:hAnsi="Georgia" w:cs="Georgia"/>
                          <w:b w:val="0"/>
                          <w:bCs w:val="0"/>
                          <w:i/>
                          <w:iCs/>
                          <w:caps w:val="0"/>
                          <w:smallCaps w:val="0"/>
                          <w:strike w:val="0"/>
                          <w:dstrike w:val="0"/>
                          <w:outline w:val="0"/>
                          <w:shadow w:val="0"/>
                          <w:emboss w:val="0"/>
                          <w:imprint w:val="0"/>
                          <w:noProof w:val="0"/>
                          <w:vanish w:val="0"/>
                          <w:color w:val="003E58"/>
                          <w:spacing w:val="0"/>
                          <w:w w:val="100"/>
                          <w:kern w:val="0"/>
                          <w:position w:val="0"/>
                          <w:sz w:val="22"/>
                          <w:szCs w:val="22"/>
                          <w:highlight w:val="none"/>
                          <w:u w:val="none" w:color="auto"/>
                          <w:effect w:val="none"/>
                          <w:bdr w:val="nil"/>
                          <w:shd w:val="clear" w:color="auto" w:fill="auto"/>
                          <w:vertAlign w:val="baseline"/>
                          <w:rtl w:val="0"/>
                          <w:cs w:val="0"/>
                          <w:lang w:val="es-MX" w:eastAsia="en-US" w:bidi="ar-SA"/>
                        </w:rPr>
                        <w:br/>
                      </w:r>
                      <w:r>
                        <w:rPr>
                          <w:rStyle w:val="DefaultParagraphFont"/>
                          <w:rFonts w:ascii="Georgia" w:eastAsia="Georgia" w:hAnsi="Georgia" w:cs="Georgia"/>
                          <w:b w:val="0"/>
                          <w:bCs w:val="0"/>
                          <w:i/>
                          <w:iCs/>
                          <w:caps w:val="0"/>
                          <w:smallCaps w:val="0"/>
                          <w:strike w:val="0"/>
                          <w:dstrike w:val="0"/>
                          <w:outline w:val="0"/>
                          <w:shadow w:val="0"/>
                          <w:emboss w:val="0"/>
                          <w:imprint w:val="0"/>
                          <w:noProof w:val="0"/>
                          <w:vanish w:val="0"/>
                          <w:color w:val="003E58"/>
                          <w:spacing w:val="0"/>
                          <w:w w:val="100"/>
                          <w:kern w:val="0"/>
                          <w:position w:val="0"/>
                          <w:sz w:val="22"/>
                          <w:szCs w:val="22"/>
                          <w:highlight w:val="none"/>
                          <w:u w:val="none" w:color="auto"/>
                          <w:effect w:val="none"/>
                          <w:bdr w:val="nil"/>
                          <w:shd w:val="clear" w:color="auto" w:fill="auto"/>
                          <w:vertAlign w:val="baseline"/>
                          <w:rtl w:val="0"/>
                          <w:cs w:val="0"/>
                          <w:lang w:val="es-MX" w:eastAsia="en-US" w:bidi="ar-SA"/>
                        </w:rPr>
                        <w:t xml:space="preserve"> a través de programas que llevan al empoderamiento social </w:t>
                      </w:r>
                      <w:r>
                        <w:rPr>
                          <w:rStyle w:val="DefaultParagraphFont"/>
                          <w:rFonts w:ascii="Georgia" w:eastAsia="Georgia" w:hAnsi="Georgia" w:cs="Georgia"/>
                          <w:b w:val="0"/>
                          <w:bCs w:val="0"/>
                          <w:i/>
                          <w:iCs/>
                          <w:caps w:val="0"/>
                          <w:smallCaps w:val="0"/>
                          <w:strike w:val="0"/>
                          <w:dstrike w:val="0"/>
                          <w:outline w:val="0"/>
                          <w:shadow w:val="0"/>
                          <w:emboss w:val="0"/>
                          <w:imprint w:val="0"/>
                          <w:noProof w:val="0"/>
                          <w:vanish w:val="0"/>
                          <w:color w:val="003E58"/>
                          <w:spacing w:val="0"/>
                          <w:w w:val="100"/>
                          <w:kern w:val="0"/>
                          <w:position w:val="0"/>
                          <w:sz w:val="22"/>
                          <w:szCs w:val="22"/>
                          <w:highlight w:val="none"/>
                          <w:u w:val="none" w:color="auto"/>
                          <w:effect w:val="none"/>
                          <w:bdr w:val="nil"/>
                          <w:shd w:val="clear" w:color="auto" w:fill="auto"/>
                          <w:vertAlign w:val="baseline"/>
                          <w:rtl w:val="0"/>
                          <w:cs w:val="0"/>
                          <w:lang w:val="es-MX" w:eastAsia="en-US" w:bidi="ar-SA"/>
                        </w:rPr>
                        <w:br/>
                      </w:r>
                      <w:r>
                        <w:rPr>
                          <w:rStyle w:val="DefaultParagraphFont"/>
                          <w:rFonts w:ascii="Georgia" w:eastAsia="Georgia" w:hAnsi="Georgia" w:cs="Georgia"/>
                          <w:b w:val="0"/>
                          <w:bCs w:val="0"/>
                          <w:i/>
                          <w:iCs/>
                          <w:caps w:val="0"/>
                          <w:smallCaps w:val="0"/>
                          <w:strike w:val="0"/>
                          <w:dstrike w:val="0"/>
                          <w:outline w:val="0"/>
                          <w:shadow w:val="0"/>
                          <w:emboss w:val="0"/>
                          <w:imprint w:val="0"/>
                          <w:noProof w:val="0"/>
                          <w:vanish w:val="0"/>
                          <w:color w:val="003E58"/>
                          <w:spacing w:val="0"/>
                          <w:w w:val="100"/>
                          <w:kern w:val="0"/>
                          <w:position w:val="0"/>
                          <w:sz w:val="22"/>
                          <w:szCs w:val="22"/>
                          <w:highlight w:val="none"/>
                          <w:u w:val="none" w:color="auto"/>
                          <w:effect w:val="none"/>
                          <w:bdr w:val="nil"/>
                          <w:shd w:val="clear" w:color="auto" w:fill="auto"/>
                          <w:vertAlign w:val="baseline"/>
                          <w:rtl w:val="0"/>
                          <w:cs w:val="0"/>
                          <w:lang w:val="es-MX" w:eastAsia="en-US" w:bidi="ar-SA"/>
                        </w:rPr>
                        <w:t>y económico.</w:t>
                      </w:r>
                    </w:p>
                  </w:txbxContent>
                </v:textbox>
                <w10:wrap type="tight"/>
              </v:shape>
            </w:pict>
          </mc:Fallback>
        </mc:AlternateContent>
      </w:r>
    </w:p>
    <w:p w14:paraId="36F34D8A" w14:textId="77777777" w:rsidR="001B4BC2" w:rsidRPr="00456111" w:rsidRDefault="004E36C4" w:rsidP="00D46644">
      <w:pPr>
        <w:spacing w:before="0" w:line="240" w:lineRule="auto"/>
        <w:rPr>
          <w:lang w:val="es-ES"/>
        </w:rPr>
      </w:pPr>
    </w:p>
    <w:p w14:paraId="2EF26ED7" w14:textId="77777777" w:rsidR="001B4BC2" w:rsidRPr="00456111" w:rsidRDefault="004E36C4" w:rsidP="00D46644">
      <w:pPr>
        <w:spacing w:before="0" w:line="240" w:lineRule="auto"/>
        <w:rPr>
          <w:lang w:val="es-ES"/>
        </w:rPr>
      </w:pPr>
    </w:p>
    <w:p w14:paraId="2593016D" w14:textId="77777777" w:rsidR="001B4BC2" w:rsidRPr="00456111" w:rsidRDefault="004E36C4" w:rsidP="00D46644">
      <w:pPr>
        <w:spacing w:before="0" w:line="240" w:lineRule="auto"/>
        <w:rPr>
          <w:lang w:val="es-ES"/>
        </w:rPr>
      </w:pPr>
    </w:p>
    <w:p w14:paraId="13AA8BD7" w14:textId="77777777" w:rsidR="001B4BC2" w:rsidRPr="00456111" w:rsidRDefault="007E4B67" w:rsidP="00D46644">
      <w:pPr>
        <w:pStyle w:val="Heading2"/>
        <w:spacing w:before="0" w:line="240" w:lineRule="auto"/>
        <w:rPr>
          <w:lang w:val="es-ES"/>
        </w:rPr>
      </w:pPr>
      <w:r w:rsidRPr="00456111">
        <w:rPr>
          <w:rFonts w:eastAsia="Calibri Bold" w:cs="Calibri Bold"/>
          <w:bCs/>
          <w:bdr w:val="nil"/>
          <w:lang w:val="es-ES"/>
        </w:rPr>
        <w:t>Soroptimist International of the Americas</w:t>
      </w:r>
    </w:p>
    <w:p w14:paraId="10C37766" w14:textId="77777777" w:rsidR="002E09F9" w:rsidRPr="00456111" w:rsidRDefault="004E36C4" w:rsidP="00D46644">
      <w:pPr>
        <w:spacing w:before="0" w:after="0" w:line="240" w:lineRule="auto"/>
        <w:rPr>
          <w:lang w:val="es-ES"/>
        </w:rPr>
      </w:pPr>
    </w:p>
    <w:p w14:paraId="35C831B0" w14:textId="77777777" w:rsidR="00BD2641" w:rsidRPr="00456111" w:rsidRDefault="007E4B67" w:rsidP="00BD2641">
      <w:pPr>
        <w:pStyle w:val="PinkHeading"/>
        <w:rPr>
          <w:rFonts w:ascii="Arial" w:hAnsi="Arial" w:cs="Arial"/>
          <w:b/>
          <w:sz w:val="32"/>
          <w:szCs w:val="32"/>
          <w:lang w:val="es-ES"/>
        </w:rPr>
      </w:pPr>
      <w:r w:rsidRPr="00456111">
        <w:rPr>
          <w:rFonts w:ascii="Arial" w:eastAsia="Arial" w:hAnsi="Arial" w:cs="Arial"/>
          <w:b/>
          <w:bCs/>
          <w:sz w:val="32"/>
          <w:szCs w:val="32"/>
          <w:bdr w:val="nil"/>
          <w:lang w:val="es-ES"/>
        </w:rPr>
        <w:t>Las Socias Comparten sus Experiencias con sus Familiares y Amigos</w:t>
      </w:r>
    </w:p>
    <w:p w14:paraId="5C26F82A" w14:textId="77777777" w:rsidR="00BD2641" w:rsidRPr="00456111" w:rsidRDefault="007E4B67" w:rsidP="00BD2641">
      <w:pPr>
        <w:spacing w:before="0" w:after="0" w:line="280" w:lineRule="exact"/>
        <w:rPr>
          <w:rFonts w:asciiTheme="majorHAnsi" w:hAnsiTheme="majorHAnsi"/>
          <w:b/>
          <w:i/>
          <w:sz w:val="22"/>
          <w:szCs w:val="22"/>
          <w:lang w:val="es-ES"/>
        </w:rPr>
      </w:pPr>
      <w:r w:rsidRPr="00456111">
        <w:rPr>
          <w:rFonts w:ascii="Calibri" w:eastAsia="Calibri" w:hAnsi="Calibri" w:cs="Calibri"/>
          <w:b/>
          <w:bCs/>
          <w:i/>
          <w:iCs/>
          <w:sz w:val="22"/>
          <w:szCs w:val="22"/>
          <w:bdr w:val="nil"/>
          <w:lang w:val="es-ES"/>
        </w:rPr>
        <w:t>Por Nicole Simmons, Gerente de Membresía y Desarrollo de Liderazgo</w:t>
      </w:r>
    </w:p>
    <w:p w14:paraId="5E0B4B2F" w14:textId="77777777" w:rsidR="00BD2641" w:rsidRPr="00456111" w:rsidRDefault="004E36C4" w:rsidP="00BD2641">
      <w:pPr>
        <w:spacing w:before="0" w:after="0" w:line="280" w:lineRule="exact"/>
        <w:rPr>
          <w:rFonts w:asciiTheme="majorHAnsi" w:hAnsiTheme="majorHAnsi"/>
          <w:sz w:val="22"/>
          <w:szCs w:val="22"/>
          <w:lang w:val="es-ES"/>
        </w:rPr>
      </w:pPr>
    </w:p>
    <w:p w14:paraId="72502170" w14:textId="77777777" w:rsidR="00BD2641" w:rsidRPr="00456111" w:rsidRDefault="007E4B67" w:rsidP="00BD2641">
      <w:pPr>
        <w:spacing w:before="0" w:after="0" w:line="280" w:lineRule="exact"/>
        <w:rPr>
          <w:rFonts w:asciiTheme="majorHAnsi" w:hAnsiTheme="majorHAnsi"/>
          <w:sz w:val="22"/>
          <w:szCs w:val="22"/>
          <w:lang w:val="es-ES"/>
        </w:rPr>
      </w:pPr>
      <w:r w:rsidRPr="00456111">
        <w:rPr>
          <w:rFonts w:ascii="Calibri" w:eastAsia="Calibri" w:hAnsi="Calibri" w:cs="Calibri"/>
          <w:sz w:val="22"/>
          <w:szCs w:val="22"/>
          <w:bdr w:val="nil"/>
          <w:lang w:val="es-ES"/>
        </w:rPr>
        <w:t>Como socias Soroptimistas, ¡ustedes son importantes! No solo llevan a cabo nuestra misión y ayudan a muchísimas mujeres y niñas en desventaja a través del mundo, sino que también son las mejores voceras cuando se trata de reclutar a nuevas socias. Los estudios han demostrado que las personas se involucran con las organizaciones porque alguien a quien conocen personalmente se los pidió.</w:t>
      </w:r>
    </w:p>
    <w:p w14:paraId="071FBDF4" w14:textId="77777777" w:rsidR="00BD2641" w:rsidRPr="00456111" w:rsidRDefault="004E36C4" w:rsidP="00BD2641">
      <w:pPr>
        <w:spacing w:before="0" w:after="0" w:line="280" w:lineRule="exact"/>
        <w:rPr>
          <w:rFonts w:asciiTheme="majorHAnsi" w:hAnsiTheme="majorHAnsi"/>
          <w:sz w:val="22"/>
          <w:szCs w:val="22"/>
          <w:lang w:val="es-ES"/>
        </w:rPr>
      </w:pPr>
    </w:p>
    <w:p w14:paraId="67C6DB48" w14:textId="77777777" w:rsidR="00BD2641" w:rsidRPr="00456111" w:rsidRDefault="007E4B67" w:rsidP="00BD2641">
      <w:pPr>
        <w:spacing w:before="0" w:after="0" w:line="280" w:lineRule="exact"/>
        <w:rPr>
          <w:rFonts w:asciiTheme="majorHAnsi" w:hAnsiTheme="majorHAnsi"/>
          <w:sz w:val="22"/>
          <w:szCs w:val="22"/>
          <w:lang w:val="es-ES"/>
        </w:rPr>
      </w:pPr>
      <w:r w:rsidRPr="00456111">
        <w:rPr>
          <w:rFonts w:ascii="Calibri" w:eastAsia="Calibri" w:hAnsi="Calibri" w:cs="Calibri"/>
          <w:sz w:val="22"/>
          <w:szCs w:val="22"/>
          <w:bdr w:val="nil"/>
          <w:lang w:val="es-ES"/>
        </w:rPr>
        <w:t>Según el informe de comercialización de membresía del 2016: "2016 Membership Marketing Benchmarking Report" de Marketing General, Inc., las recomendaciones son uno de los métodos de comercialización más efectivos para obtener nuevas socias. Además, una encuesta en línea con participantes globales en 60 países conducida por Nielsen reveló que las recomendaciones de persona a persona entre familia y amigos son una de las herramientas de comercialización con más influencia-con el 83 por ciento de los encuestados diciendo que es la forma de comercialización más digna de confianza.</w:t>
      </w:r>
    </w:p>
    <w:p w14:paraId="52D74859" w14:textId="77777777" w:rsidR="00BD2641" w:rsidRPr="00456111" w:rsidRDefault="004E36C4" w:rsidP="00BD2641">
      <w:pPr>
        <w:spacing w:before="0" w:after="0" w:line="280" w:lineRule="exact"/>
        <w:rPr>
          <w:rFonts w:asciiTheme="majorHAnsi" w:hAnsiTheme="majorHAnsi"/>
          <w:sz w:val="22"/>
          <w:szCs w:val="22"/>
          <w:lang w:val="es-ES"/>
        </w:rPr>
      </w:pPr>
    </w:p>
    <w:p w14:paraId="27FF6D74" w14:textId="77777777" w:rsidR="00BD2641" w:rsidRPr="00456111" w:rsidRDefault="007E4B67" w:rsidP="00BD2641">
      <w:pPr>
        <w:spacing w:before="0" w:after="0" w:line="280" w:lineRule="exact"/>
        <w:rPr>
          <w:rFonts w:asciiTheme="majorHAnsi" w:hAnsiTheme="majorHAnsi"/>
          <w:sz w:val="22"/>
          <w:szCs w:val="22"/>
          <w:lang w:val="es-ES"/>
        </w:rPr>
      </w:pPr>
      <w:r w:rsidRPr="00456111">
        <w:rPr>
          <w:rFonts w:ascii="Calibri" w:eastAsia="Calibri" w:hAnsi="Calibri" w:cs="Calibri"/>
          <w:sz w:val="22"/>
          <w:szCs w:val="22"/>
          <w:bdr w:val="nil"/>
          <w:lang w:val="es-ES"/>
        </w:rPr>
        <w:t>¿Siente curiosidad por saber cómo es que las socias a través de la federación están involucrando a su familia y amigos en Soroptimist? ¡Nosotras también! Les preguntamos a varias socias sobre los beneficios de ser voluntarias juntas. Esto es lo que nos dijeron:</w:t>
      </w:r>
    </w:p>
    <w:p w14:paraId="0D16BCEE" w14:textId="77777777" w:rsidR="00BD2641" w:rsidRPr="00456111" w:rsidRDefault="004E36C4" w:rsidP="00BD2641">
      <w:pPr>
        <w:pStyle w:val="NoSpacing"/>
        <w:spacing w:line="280" w:lineRule="exact"/>
        <w:rPr>
          <w:rFonts w:asciiTheme="majorHAnsi" w:hAnsiTheme="majorHAnsi" w:cstheme="minorHAnsi"/>
          <w:b/>
          <w:sz w:val="22"/>
          <w:szCs w:val="22"/>
          <w:lang w:val="es-ES"/>
        </w:rPr>
      </w:pPr>
    </w:p>
    <w:p w14:paraId="3C5ABC5F" w14:textId="77777777" w:rsidR="00BD2641" w:rsidRPr="00456111" w:rsidRDefault="007E4B67" w:rsidP="00BD2641">
      <w:pPr>
        <w:spacing w:before="0" w:after="0" w:line="280" w:lineRule="exact"/>
        <w:rPr>
          <w:rFonts w:asciiTheme="majorHAnsi" w:hAnsiTheme="majorHAnsi" w:cstheme="minorHAnsi"/>
          <w:b/>
          <w:color w:val="000000" w:themeColor="text1"/>
          <w:sz w:val="22"/>
          <w:szCs w:val="22"/>
          <w:lang w:val="es-ES"/>
        </w:rPr>
      </w:pPr>
      <w:r w:rsidRPr="00456111">
        <w:rPr>
          <w:rFonts w:ascii="Calibri" w:eastAsia="Calibri" w:hAnsi="Calibri" w:cs="Calibri"/>
          <w:b/>
          <w:bCs/>
          <w:color w:val="000000"/>
          <w:sz w:val="22"/>
          <w:szCs w:val="22"/>
          <w:bdr w:val="nil"/>
          <w:lang w:val="es-ES"/>
        </w:rPr>
        <w:t>Regiones de Canadá del Este y Camino Real</w:t>
      </w:r>
    </w:p>
    <w:p w14:paraId="7FF94E0B" w14:textId="77777777" w:rsidR="00BD2641" w:rsidRPr="00456111" w:rsidRDefault="007E4B67" w:rsidP="00BD2641">
      <w:pPr>
        <w:spacing w:before="0" w:after="0" w:line="280" w:lineRule="exact"/>
        <w:rPr>
          <w:rFonts w:asciiTheme="majorHAnsi" w:hAnsiTheme="majorHAnsi" w:cstheme="minorHAnsi"/>
          <w:b/>
          <w:color w:val="000000" w:themeColor="text1"/>
          <w:sz w:val="22"/>
          <w:szCs w:val="22"/>
          <w:lang w:val="es-ES"/>
        </w:rPr>
      </w:pPr>
      <w:r w:rsidRPr="00456111">
        <w:rPr>
          <w:rFonts w:ascii="Calibri" w:eastAsia="Calibri" w:hAnsi="Calibri" w:cs="Calibri"/>
          <w:b/>
          <w:bCs/>
          <w:color w:val="000000"/>
          <w:sz w:val="22"/>
          <w:szCs w:val="22"/>
          <w:bdr w:val="nil"/>
          <w:lang w:val="es-ES"/>
        </w:rPr>
        <w:t>Margaret Gilbey, SI/Toronto, ON—ECR</w:t>
      </w:r>
    </w:p>
    <w:p w14:paraId="1A33EB6B" w14:textId="77777777" w:rsidR="00BD2641" w:rsidRPr="00456111" w:rsidRDefault="007E4B67" w:rsidP="00BD2641">
      <w:pPr>
        <w:spacing w:before="0" w:after="0" w:line="280" w:lineRule="exact"/>
        <w:rPr>
          <w:rFonts w:asciiTheme="majorHAnsi" w:hAnsiTheme="majorHAnsi" w:cstheme="minorHAnsi"/>
          <w:b/>
          <w:color w:val="000000" w:themeColor="text1"/>
          <w:sz w:val="22"/>
          <w:szCs w:val="22"/>
          <w:lang w:val="es-ES"/>
        </w:rPr>
      </w:pPr>
      <w:r w:rsidRPr="00456111">
        <w:rPr>
          <w:rFonts w:ascii="Calibri" w:eastAsia="Calibri" w:hAnsi="Calibri" w:cs="Calibri"/>
          <w:b/>
          <w:bCs/>
          <w:color w:val="000000"/>
          <w:sz w:val="22"/>
          <w:szCs w:val="22"/>
          <w:bdr w:val="nil"/>
          <w:lang w:val="es-ES"/>
        </w:rPr>
        <w:t>Susan Gilbey, SI/Westminster, CA—CRR</w:t>
      </w:r>
    </w:p>
    <w:p w14:paraId="54DB1F3E" w14:textId="77777777" w:rsidR="00BD2641" w:rsidRPr="00456111" w:rsidRDefault="007E4B67" w:rsidP="00BD2641">
      <w:pPr>
        <w:spacing w:before="0" w:after="0" w:line="280" w:lineRule="exact"/>
        <w:rPr>
          <w:rFonts w:asciiTheme="majorHAnsi" w:hAnsiTheme="majorHAnsi" w:cstheme="minorHAnsi"/>
          <w:color w:val="000000" w:themeColor="text1"/>
          <w:sz w:val="22"/>
          <w:szCs w:val="22"/>
          <w:lang w:val="es-ES"/>
        </w:rPr>
      </w:pPr>
      <w:r w:rsidRPr="00456111">
        <w:rPr>
          <w:rFonts w:ascii="Calibri" w:eastAsia="Calibri" w:hAnsi="Calibri" w:cs="Calibri"/>
          <w:b/>
          <w:bCs/>
          <w:i/>
          <w:iCs/>
          <w:color w:val="000000"/>
          <w:sz w:val="22"/>
          <w:szCs w:val="22"/>
          <w:bdr w:val="nil"/>
          <w:lang w:val="es-ES"/>
        </w:rPr>
        <w:t>Hermanas:</w:t>
      </w:r>
      <w:r w:rsidRPr="00456111">
        <w:rPr>
          <w:rFonts w:ascii="Calibri" w:eastAsia="Calibri" w:hAnsi="Calibri" w:cs="Calibri"/>
          <w:color w:val="000000"/>
          <w:sz w:val="22"/>
          <w:szCs w:val="22"/>
          <w:bdr w:val="nil"/>
          <w:lang w:val="es-ES"/>
        </w:rPr>
        <w:t xml:space="preserve"> La mejor manera de alentar la membresía es compartir lo que obtenemos personalmente de nuestra membresía. Pensamos que las mujeres y las niñas a las que ayudamos son tan inspiradoras, y sus historias son conmovedoras. Nuestros programas cambian vidas–para aquellas a las que ayudamos y nosotras. La gente no debería dudar en alentar a la membresía, ya que lo que ganamos siendo parte de Soroptimist es mucho más de lo que damos. De hecho, ¡es el mejor regalo que puede hacerse a sí misma! Vemos a nuestra membresía en Soroptimist como un homenaje a nuestra difunta madre, Jeanne Sternberg Gilbey, quien nos crió para que creamos que las grandes bendiciones que recibimos en la vida llegan con grandes responsabilidades, especialmente para ayudar a aquellos menos afortunados. Nuestra madre nunca fue socia de Soroptimist, pero sí era Soroptimista… de corazón. Por medio de nuestro servicio a Soroptimist, le rendimos homenaje a su legado.</w:t>
      </w:r>
    </w:p>
    <w:p w14:paraId="754A7047" w14:textId="77777777" w:rsidR="00BD2641" w:rsidRPr="00456111" w:rsidRDefault="004E36C4" w:rsidP="00BD2641">
      <w:pPr>
        <w:spacing w:before="0" w:after="0" w:line="280" w:lineRule="exact"/>
        <w:rPr>
          <w:rFonts w:asciiTheme="majorHAnsi" w:hAnsiTheme="majorHAnsi" w:cstheme="minorHAnsi"/>
          <w:color w:val="000000" w:themeColor="text1"/>
          <w:sz w:val="22"/>
          <w:szCs w:val="22"/>
          <w:lang w:val="es-ES"/>
        </w:rPr>
      </w:pPr>
    </w:p>
    <w:p w14:paraId="43C23D11" w14:textId="77777777" w:rsidR="00BD2641" w:rsidRPr="00456111" w:rsidRDefault="007E4B67" w:rsidP="00BD2641">
      <w:pPr>
        <w:spacing w:before="0" w:after="0" w:line="280" w:lineRule="exact"/>
        <w:rPr>
          <w:rFonts w:asciiTheme="majorHAnsi" w:hAnsiTheme="majorHAnsi" w:cstheme="minorHAnsi"/>
          <w:color w:val="000000" w:themeColor="text1"/>
          <w:sz w:val="22"/>
          <w:szCs w:val="22"/>
          <w:lang w:val="es-ES"/>
        </w:rPr>
      </w:pPr>
      <w:r w:rsidRPr="00456111">
        <w:rPr>
          <w:rFonts w:ascii="Calibri" w:eastAsia="Calibri" w:hAnsi="Calibri" w:cs="Calibri"/>
          <w:b/>
          <w:bCs/>
          <w:sz w:val="22"/>
          <w:szCs w:val="22"/>
          <w:bdr w:val="nil"/>
          <w:lang w:val="es-ES"/>
        </w:rPr>
        <w:t>Región Brasil</w:t>
      </w:r>
    </w:p>
    <w:p w14:paraId="0DAD96F6" w14:textId="77777777" w:rsidR="00BD2641" w:rsidRPr="00456111" w:rsidRDefault="007E4B67" w:rsidP="00BD2641">
      <w:pPr>
        <w:spacing w:before="0" w:after="0" w:line="280" w:lineRule="exact"/>
        <w:rPr>
          <w:rFonts w:asciiTheme="majorHAnsi" w:hAnsiTheme="majorHAnsi" w:cstheme="minorHAnsi"/>
          <w:b/>
          <w:sz w:val="22"/>
          <w:szCs w:val="22"/>
          <w:lang w:val="es-ES"/>
        </w:rPr>
      </w:pPr>
      <w:r w:rsidRPr="00456111">
        <w:rPr>
          <w:rFonts w:ascii="Calibri" w:eastAsia="Calibri" w:hAnsi="Calibri" w:cs="Calibri"/>
          <w:b/>
          <w:bCs/>
          <w:sz w:val="22"/>
          <w:szCs w:val="22"/>
          <w:bdr w:val="nil"/>
          <w:lang w:val="es-ES"/>
        </w:rPr>
        <w:t>Carmen Sgarbi, SI/Santos</w:t>
      </w:r>
    </w:p>
    <w:p w14:paraId="5785106A" w14:textId="77777777" w:rsidR="00BD2641" w:rsidRPr="00456111" w:rsidRDefault="007E4B67" w:rsidP="00BD2641">
      <w:pPr>
        <w:spacing w:before="0" w:after="0" w:line="280" w:lineRule="exact"/>
        <w:rPr>
          <w:rFonts w:asciiTheme="majorHAnsi" w:hAnsiTheme="majorHAnsi"/>
          <w:sz w:val="22"/>
          <w:szCs w:val="22"/>
          <w:lang w:val="es-ES"/>
        </w:rPr>
      </w:pPr>
      <w:r w:rsidRPr="00456111">
        <w:rPr>
          <w:rFonts w:ascii="Calibri" w:eastAsia="Calibri" w:hAnsi="Calibri" w:cs="Calibri"/>
          <w:b/>
          <w:bCs/>
          <w:i/>
          <w:iCs/>
          <w:color w:val="000000"/>
          <w:sz w:val="22"/>
          <w:szCs w:val="22"/>
          <w:bdr w:val="nil"/>
          <w:lang w:val="es-ES"/>
        </w:rPr>
        <w:t>Familiares y Amigos:</w:t>
      </w:r>
      <w:r w:rsidRPr="00456111">
        <w:rPr>
          <w:rFonts w:ascii="Calibri" w:eastAsia="Calibri" w:hAnsi="Calibri" w:cs="Calibri"/>
          <w:sz w:val="22"/>
          <w:szCs w:val="22"/>
          <w:bdr w:val="nil"/>
          <w:lang w:val="es-ES"/>
        </w:rPr>
        <w:t xml:space="preserve"> Me invitaron a ser socia del club porque recibí un Premio del Club de ellas. Entonces recluté a mis amigas, Marieta Tavolaro Rajabally, Adenilde Pereira dos Santos, Ercilla Maria V. Wiggert, Sonia </w:t>
      </w:r>
      <w:r w:rsidRPr="00456111">
        <w:rPr>
          <w:rFonts w:ascii="Calibri" w:eastAsia="Calibri" w:hAnsi="Calibri" w:cs="Calibri"/>
          <w:sz w:val="22"/>
          <w:szCs w:val="22"/>
          <w:bdr w:val="nil"/>
          <w:lang w:val="es-ES"/>
        </w:rPr>
        <w:lastRenderedPageBreak/>
        <w:t>Maria de Barros Alberto (quien reclutó a Maria Stela Adurens) y a mi nuera, Lilia Carmona Sofie Sgarbi. También recluté a mi amiga, Irene Santos Gomes, quien reclutó a dos de sus amigas: Maria Yvonne Perazzo y Maria Aparecida. No fui la única que reclutó a un familiar. Antes que yo, Maria José Abreu Cimino reclutó a su cuñada, Marly Cimino y luego Cinira da Mata José reclutó a su hermana, Cirene da Matta Marino. Me complace saber que las socias que recluté están felices y tengo un consejo: No duden en invitar a una amiga o familiar. Esto fortalecerá mucho los lazos de amistad entre ustedes.</w:t>
      </w:r>
    </w:p>
    <w:p w14:paraId="26D3A36D" w14:textId="77777777" w:rsidR="00BD2641" w:rsidRPr="00456111" w:rsidRDefault="004E36C4" w:rsidP="00BD2641">
      <w:pPr>
        <w:spacing w:before="0" w:after="0" w:line="280" w:lineRule="exact"/>
        <w:rPr>
          <w:rFonts w:asciiTheme="majorHAnsi" w:hAnsiTheme="majorHAnsi"/>
          <w:sz w:val="22"/>
          <w:szCs w:val="22"/>
          <w:lang w:val="es-ES"/>
        </w:rPr>
      </w:pPr>
    </w:p>
    <w:p w14:paraId="20315C2C" w14:textId="77777777" w:rsidR="00BD2641" w:rsidRPr="00456111" w:rsidRDefault="007E4B67" w:rsidP="00BD2641">
      <w:pPr>
        <w:spacing w:before="0" w:after="0" w:line="280" w:lineRule="exact"/>
        <w:rPr>
          <w:rFonts w:asciiTheme="majorHAnsi" w:hAnsiTheme="majorHAnsi" w:cstheme="minorHAnsi"/>
          <w:b/>
          <w:color w:val="000000"/>
          <w:sz w:val="22"/>
          <w:szCs w:val="22"/>
          <w:lang w:val="es-ES"/>
        </w:rPr>
      </w:pPr>
      <w:r w:rsidRPr="00456111">
        <w:rPr>
          <w:rFonts w:ascii="Calibri" w:eastAsia="Calibri" w:hAnsi="Calibri" w:cs="Calibri"/>
          <w:b/>
          <w:bCs/>
          <w:color w:val="000000"/>
          <w:sz w:val="22"/>
          <w:szCs w:val="22"/>
          <w:bdr w:val="nil"/>
          <w:lang w:val="es-ES"/>
        </w:rPr>
        <w:t>Región Midwestern</w:t>
      </w:r>
    </w:p>
    <w:p w14:paraId="20A9DA14" w14:textId="77777777" w:rsidR="00BD2641" w:rsidRPr="00456111" w:rsidRDefault="007E4B67" w:rsidP="00BD2641">
      <w:pPr>
        <w:spacing w:before="0" w:after="0" w:line="280" w:lineRule="exact"/>
        <w:rPr>
          <w:rFonts w:asciiTheme="majorHAnsi" w:hAnsiTheme="majorHAnsi" w:cstheme="minorHAnsi"/>
          <w:b/>
          <w:color w:val="000000"/>
          <w:sz w:val="22"/>
          <w:szCs w:val="22"/>
          <w:lang w:val="es-ES"/>
        </w:rPr>
      </w:pPr>
      <w:r w:rsidRPr="00456111">
        <w:rPr>
          <w:rFonts w:ascii="Calibri" w:eastAsia="Calibri" w:hAnsi="Calibri" w:cs="Calibri"/>
          <w:b/>
          <w:bCs/>
          <w:color w:val="000000"/>
          <w:sz w:val="22"/>
          <w:szCs w:val="22"/>
          <w:bdr w:val="nil"/>
          <w:lang w:val="es-ES"/>
        </w:rPr>
        <w:t>Geneva Taylor, SI/Indianapolis Metro</w:t>
      </w:r>
    </w:p>
    <w:p w14:paraId="2F1FFFCB" w14:textId="77777777" w:rsidR="00BD2641" w:rsidRPr="00456111" w:rsidRDefault="007E4B67" w:rsidP="00BD2641">
      <w:pPr>
        <w:spacing w:before="0" w:after="0" w:line="280" w:lineRule="exact"/>
        <w:rPr>
          <w:rFonts w:asciiTheme="majorHAnsi" w:hAnsiTheme="majorHAnsi" w:cstheme="minorHAnsi"/>
          <w:b/>
          <w:color w:val="000000"/>
          <w:sz w:val="22"/>
          <w:szCs w:val="22"/>
          <w:lang w:val="es-ES"/>
        </w:rPr>
      </w:pPr>
      <w:r w:rsidRPr="00456111">
        <w:rPr>
          <w:rFonts w:ascii="Calibri" w:eastAsia="Calibri" w:hAnsi="Calibri" w:cs="Calibri"/>
          <w:b/>
          <w:bCs/>
          <w:iCs/>
          <w:color w:val="000000"/>
          <w:sz w:val="22"/>
          <w:szCs w:val="22"/>
          <w:bdr w:val="nil"/>
          <w:lang w:val="es-ES"/>
        </w:rPr>
        <w:t>Lauren Taylor, SI/Indianapolis Metro (hija de Geneva)</w:t>
      </w:r>
    </w:p>
    <w:p w14:paraId="79A4D001" w14:textId="77777777" w:rsidR="00BD2641" w:rsidRPr="00456111" w:rsidRDefault="007E4B67" w:rsidP="00BD2641">
      <w:pPr>
        <w:spacing w:before="0" w:after="0" w:line="280" w:lineRule="exact"/>
        <w:rPr>
          <w:rFonts w:asciiTheme="majorHAnsi" w:hAnsiTheme="majorHAnsi" w:cstheme="minorHAnsi"/>
          <w:b/>
          <w:iCs/>
          <w:color w:val="000000"/>
          <w:sz w:val="22"/>
          <w:szCs w:val="22"/>
          <w:lang w:val="es-ES"/>
        </w:rPr>
      </w:pPr>
      <w:r w:rsidRPr="00456111">
        <w:rPr>
          <w:rFonts w:ascii="Calibri" w:eastAsia="Calibri" w:hAnsi="Calibri" w:cs="Calibri"/>
          <w:b/>
          <w:bCs/>
          <w:iCs/>
          <w:color w:val="000000"/>
          <w:sz w:val="22"/>
          <w:szCs w:val="22"/>
          <w:bdr w:val="nil"/>
          <w:lang w:val="es-ES"/>
        </w:rPr>
        <w:t>Julia Tellis, SI/Iliana (madre de Geneva)</w:t>
      </w:r>
    </w:p>
    <w:p w14:paraId="42CCBE95" w14:textId="77777777" w:rsidR="00BD2641" w:rsidRPr="00456111" w:rsidRDefault="007E4B67" w:rsidP="00BD2641">
      <w:pPr>
        <w:spacing w:before="0" w:after="0" w:line="280" w:lineRule="exact"/>
        <w:rPr>
          <w:rFonts w:asciiTheme="majorHAnsi" w:hAnsiTheme="majorHAnsi" w:cstheme="minorHAnsi"/>
          <w:sz w:val="22"/>
          <w:szCs w:val="22"/>
          <w:lang w:val="es-ES"/>
        </w:rPr>
      </w:pPr>
      <w:r w:rsidRPr="00456111">
        <w:rPr>
          <w:rFonts w:ascii="Calibri" w:eastAsia="Calibri" w:hAnsi="Calibri" w:cs="Calibri"/>
          <w:b/>
          <w:bCs/>
          <w:i/>
          <w:iCs/>
          <w:color w:val="000000"/>
          <w:sz w:val="22"/>
          <w:szCs w:val="22"/>
          <w:bdr w:val="nil"/>
          <w:lang w:val="es-ES"/>
        </w:rPr>
        <w:t>Familia–</w:t>
      </w:r>
      <w:r w:rsidR="00456111" w:rsidRPr="00456111">
        <w:rPr>
          <w:rFonts w:ascii="Calibri" w:eastAsia="Calibri" w:hAnsi="Calibri" w:cs="Calibri"/>
          <w:b/>
          <w:bCs/>
          <w:i/>
          <w:iCs/>
          <w:color w:val="000000"/>
          <w:sz w:val="22"/>
          <w:szCs w:val="22"/>
          <w:bdr w:val="nil"/>
          <w:lang w:val="es-ES"/>
        </w:rPr>
        <w:t>Geneva:</w:t>
      </w:r>
      <w:r w:rsidR="00456111" w:rsidRPr="00456111">
        <w:rPr>
          <w:rFonts w:ascii="Calibri" w:eastAsia="Calibri" w:hAnsi="Calibri" w:cs="Calibri"/>
          <w:sz w:val="22"/>
          <w:szCs w:val="22"/>
          <w:bdr w:val="nil"/>
          <w:lang w:val="es-ES"/>
        </w:rPr>
        <w:t xml:space="preserve"> En</w:t>
      </w:r>
      <w:r w:rsidRPr="00456111">
        <w:rPr>
          <w:rFonts w:ascii="Calibri" w:eastAsia="Calibri" w:hAnsi="Calibri" w:cs="Calibri"/>
          <w:sz w:val="22"/>
          <w:szCs w:val="22"/>
          <w:bdr w:val="nil"/>
          <w:lang w:val="es-ES"/>
        </w:rPr>
        <w:t xml:space="preserve"> mi caso, </w:t>
      </w:r>
      <w:r w:rsidR="000C2E94">
        <w:rPr>
          <w:rFonts w:ascii="Calibri" w:eastAsia="Calibri" w:hAnsi="Calibri" w:cs="Calibri"/>
          <w:sz w:val="22"/>
          <w:szCs w:val="22"/>
          <w:bdr w:val="nil"/>
          <w:lang w:val="es-ES"/>
        </w:rPr>
        <w:t>incluye</w:t>
      </w:r>
      <w:r w:rsidRPr="00456111">
        <w:rPr>
          <w:rFonts w:ascii="Calibri" w:eastAsia="Calibri" w:hAnsi="Calibri" w:cs="Calibri"/>
          <w:sz w:val="22"/>
          <w:szCs w:val="22"/>
          <w:bdr w:val="nil"/>
          <w:lang w:val="es-ES"/>
        </w:rPr>
        <w:t xml:space="preserve"> mi mamá, a mí, y a mi hija. Somos Soroptimistas – ¡tres generaciones! Mi mamá es socia de SI/IIiana en la región Midwestern. Cuando su amiga, Bev Bucir de SI/IIiana, IL, se enteró que el club anterior de Indianapolis se había desarmado, se acordó que mi mamá había mencionado que yo vivía en Indianapolis. Con la ayuda de una amiga, reorganizamos el club y lo volvimos a fundar en unos cinco meses. Mi hija estaba entonces en la secundaria y siempre estaba dispuesta a ayudarnos como voluntaria. Como ella había sido testigo de las historias de otras mujeres de nuestro club que habían "crecido siendo Soroptimistas", ella se hizo también socia, con mucho entusiasmo. Planeamos que ella ponga en uso sus aptitudes técnicas para ayudarnos con nuestro sitio de Internet, ahora que la socia que lo hacía tuvo que mudarse por su trabajo. </w:t>
      </w:r>
    </w:p>
    <w:p w14:paraId="43B83CA9" w14:textId="77777777" w:rsidR="00BD2641" w:rsidRPr="00456111" w:rsidRDefault="004E36C4" w:rsidP="00BD2641">
      <w:pPr>
        <w:spacing w:before="0" w:after="0" w:line="280" w:lineRule="exact"/>
        <w:rPr>
          <w:rFonts w:asciiTheme="majorHAnsi" w:hAnsiTheme="majorHAnsi" w:cstheme="minorHAnsi"/>
          <w:sz w:val="22"/>
          <w:szCs w:val="22"/>
          <w:lang w:val="es-ES"/>
        </w:rPr>
      </w:pPr>
    </w:p>
    <w:p w14:paraId="0DFBF3C4" w14:textId="77777777" w:rsidR="00BD2641" w:rsidRPr="00456111" w:rsidRDefault="007E4B67" w:rsidP="00BD2641">
      <w:pPr>
        <w:spacing w:before="0" w:after="0" w:line="280" w:lineRule="exact"/>
        <w:rPr>
          <w:rFonts w:asciiTheme="majorHAnsi" w:hAnsiTheme="majorHAnsi" w:cstheme="minorHAnsi"/>
          <w:sz w:val="22"/>
          <w:szCs w:val="22"/>
          <w:lang w:val="es-ES"/>
        </w:rPr>
      </w:pPr>
      <w:r w:rsidRPr="00456111">
        <w:rPr>
          <w:rFonts w:ascii="Calibri" w:eastAsia="Calibri" w:hAnsi="Calibri" w:cs="Calibri"/>
          <w:b/>
          <w:bCs/>
          <w:color w:val="000000"/>
          <w:sz w:val="22"/>
          <w:szCs w:val="22"/>
          <w:bdr w:val="nil"/>
          <w:lang w:val="es-ES"/>
        </w:rPr>
        <w:t>Región Sierra Pacific</w:t>
      </w:r>
    </w:p>
    <w:p w14:paraId="15C36DEA" w14:textId="77777777" w:rsidR="00BD2641" w:rsidRPr="00456111" w:rsidRDefault="007E4B67" w:rsidP="00BD2641">
      <w:pPr>
        <w:shd w:val="clear" w:color="auto" w:fill="FFFFFF"/>
        <w:spacing w:before="0" w:after="0" w:line="280" w:lineRule="exact"/>
        <w:rPr>
          <w:rFonts w:asciiTheme="majorHAnsi" w:hAnsiTheme="majorHAnsi" w:cstheme="minorHAnsi"/>
          <w:b/>
          <w:color w:val="000000"/>
          <w:sz w:val="22"/>
          <w:szCs w:val="22"/>
          <w:lang w:val="es-ES"/>
        </w:rPr>
      </w:pPr>
      <w:r w:rsidRPr="00456111">
        <w:rPr>
          <w:rFonts w:ascii="Calibri" w:eastAsia="Calibri" w:hAnsi="Calibri" w:cs="Calibri"/>
          <w:b/>
          <w:bCs/>
          <w:color w:val="000000"/>
          <w:sz w:val="22"/>
          <w:szCs w:val="22"/>
          <w:bdr w:val="nil"/>
          <w:lang w:val="es-ES"/>
        </w:rPr>
        <w:t>Tana Elizondo, SI/Hanford, CA</w:t>
      </w:r>
    </w:p>
    <w:p w14:paraId="055C56F8" w14:textId="77777777" w:rsidR="00BD2641" w:rsidRPr="00456111" w:rsidRDefault="007E4B67" w:rsidP="00BD2641">
      <w:pPr>
        <w:shd w:val="clear" w:color="auto" w:fill="FFFFFF"/>
        <w:spacing w:before="0" w:after="0" w:line="280" w:lineRule="exact"/>
        <w:rPr>
          <w:rFonts w:asciiTheme="majorHAnsi" w:hAnsiTheme="majorHAnsi" w:cstheme="minorHAnsi"/>
          <w:b/>
          <w:color w:val="000000"/>
          <w:sz w:val="22"/>
          <w:szCs w:val="22"/>
          <w:lang w:val="es-ES"/>
        </w:rPr>
      </w:pPr>
      <w:r w:rsidRPr="00456111">
        <w:rPr>
          <w:rFonts w:ascii="Calibri" w:eastAsia="Calibri" w:hAnsi="Calibri" w:cs="Calibri"/>
          <w:b/>
          <w:bCs/>
          <w:color w:val="000000"/>
          <w:sz w:val="22"/>
          <w:szCs w:val="22"/>
          <w:bdr w:val="nil"/>
          <w:lang w:val="es-ES"/>
        </w:rPr>
        <w:t>Amory Elizondo (hija de Tana)</w:t>
      </w:r>
    </w:p>
    <w:p w14:paraId="42811AF8" w14:textId="77777777" w:rsidR="00BD2641" w:rsidRPr="00456111" w:rsidRDefault="007E4B67" w:rsidP="00BD2641">
      <w:pPr>
        <w:shd w:val="clear" w:color="auto" w:fill="FFFFFF"/>
        <w:spacing w:before="0" w:after="0" w:line="280" w:lineRule="exact"/>
        <w:rPr>
          <w:rFonts w:asciiTheme="majorHAnsi" w:hAnsiTheme="majorHAnsi" w:cstheme="minorHAnsi"/>
          <w:b/>
          <w:color w:val="000000"/>
          <w:sz w:val="22"/>
          <w:szCs w:val="22"/>
          <w:lang w:val="es-ES"/>
        </w:rPr>
      </w:pPr>
      <w:r w:rsidRPr="00456111">
        <w:rPr>
          <w:rFonts w:ascii="Calibri" w:eastAsia="Calibri" w:hAnsi="Calibri" w:cs="Calibri"/>
          <w:b/>
          <w:bCs/>
          <w:color w:val="000000"/>
          <w:sz w:val="22"/>
          <w:szCs w:val="22"/>
          <w:bdr w:val="nil"/>
          <w:lang w:val="es-ES"/>
        </w:rPr>
        <w:t>Linda Carter (hermana de Tana)</w:t>
      </w:r>
    </w:p>
    <w:p w14:paraId="6DF482BE" w14:textId="77777777" w:rsidR="00BD2641" w:rsidRPr="00456111" w:rsidRDefault="007E4B67" w:rsidP="00BD2641">
      <w:pPr>
        <w:shd w:val="clear" w:color="auto" w:fill="FFFFFF"/>
        <w:spacing w:before="0" w:after="0" w:line="280" w:lineRule="exact"/>
        <w:rPr>
          <w:rFonts w:asciiTheme="majorHAnsi" w:hAnsiTheme="majorHAnsi" w:cstheme="minorHAnsi"/>
          <w:color w:val="000000"/>
          <w:sz w:val="22"/>
          <w:szCs w:val="22"/>
          <w:lang w:val="es-ES"/>
        </w:rPr>
      </w:pPr>
      <w:r w:rsidRPr="00456111">
        <w:rPr>
          <w:rFonts w:ascii="Calibri" w:eastAsia="Calibri" w:hAnsi="Calibri" w:cs="Calibri"/>
          <w:b/>
          <w:bCs/>
          <w:i/>
          <w:iCs/>
          <w:color w:val="000000"/>
          <w:sz w:val="22"/>
          <w:szCs w:val="22"/>
          <w:bdr w:val="nil"/>
          <w:lang w:val="es-ES"/>
        </w:rPr>
        <w:t>Familia – Tana:</w:t>
      </w:r>
      <w:r w:rsidR="00456111">
        <w:rPr>
          <w:rFonts w:ascii="Calibri" w:eastAsia="Calibri" w:hAnsi="Calibri" w:cs="Calibri"/>
          <w:b/>
          <w:bCs/>
          <w:i/>
          <w:iCs/>
          <w:color w:val="000000"/>
          <w:sz w:val="22"/>
          <w:szCs w:val="22"/>
          <w:bdr w:val="nil"/>
          <w:lang w:val="es-ES"/>
        </w:rPr>
        <w:t xml:space="preserve"> </w:t>
      </w:r>
      <w:r w:rsidRPr="00456111">
        <w:rPr>
          <w:rFonts w:ascii="Calibri" w:eastAsia="Calibri" w:hAnsi="Calibri" w:cs="Calibri"/>
          <w:i/>
          <w:iCs/>
          <w:color w:val="000000"/>
          <w:sz w:val="22"/>
          <w:szCs w:val="22"/>
          <w:bdr w:val="nil"/>
          <w:lang w:val="es-ES"/>
        </w:rPr>
        <w:t>Hemos sido un equipo. Cuando trabajamos juntas, nos apoyamos unas a otras y nuestra satisfacción se multiplica cuando logramos una tarea unas con otras. Podemos reírnos y llorar a menudo cuando algo llega a nuestro corazón y nos inspira para seguir adelante, porque compartimos los mismos sentimientos. Cuando eres familia, sabes que existe un lazo afectivo. Pero, cuando cada una de nosotras toma roles de liderazgo, los sentimientos cambian cuando te alientan o alientas a otra persona. Hay orgullo y mucho más. Tengo amigas cercanas que han sido Presidentas del club, pero no es lo mismo cuando mi propia hija asume ese rol. Las relaciones pueden desarrollarse a otro nivel.</w:t>
      </w:r>
    </w:p>
    <w:p w14:paraId="5848AD61" w14:textId="77777777" w:rsidR="00BD2641" w:rsidRPr="00456111" w:rsidRDefault="004E36C4" w:rsidP="00BD2641">
      <w:pPr>
        <w:shd w:val="clear" w:color="auto" w:fill="FFFFFF"/>
        <w:spacing w:before="0" w:after="0" w:line="280" w:lineRule="exact"/>
        <w:rPr>
          <w:rFonts w:asciiTheme="majorHAnsi" w:hAnsiTheme="majorHAnsi" w:cstheme="minorHAnsi"/>
          <w:color w:val="000000"/>
          <w:sz w:val="22"/>
          <w:szCs w:val="22"/>
          <w:lang w:val="es-ES"/>
        </w:rPr>
      </w:pPr>
    </w:p>
    <w:p w14:paraId="773053E7" w14:textId="77777777" w:rsidR="00BD2641" w:rsidRPr="00456111" w:rsidRDefault="007E4B67" w:rsidP="00BD2641">
      <w:pPr>
        <w:shd w:val="clear" w:color="auto" w:fill="FFFFFF"/>
        <w:spacing w:before="0" w:after="0" w:line="280" w:lineRule="exact"/>
        <w:jc w:val="center"/>
        <w:rPr>
          <w:rFonts w:asciiTheme="majorHAnsi" w:hAnsiTheme="majorHAnsi" w:cstheme="minorHAnsi"/>
          <w:color w:val="000000"/>
          <w:sz w:val="22"/>
          <w:szCs w:val="22"/>
          <w:lang w:val="es-ES"/>
        </w:rPr>
      </w:pPr>
      <w:r w:rsidRPr="00456111">
        <w:rPr>
          <w:rFonts w:asciiTheme="majorHAnsi" w:hAnsiTheme="majorHAnsi" w:cstheme="minorHAnsi"/>
          <w:color w:val="000000"/>
          <w:sz w:val="22"/>
          <w:szCs w:val="22"/>
          <w:lang w:val="es-ES"/>
        </w:rPr>
        <w:t>_______</w:t>
      </w:r>
    </w:p>
    <w:p w14:paraId="140FB3D1" w14:textId="77777777" w:rsidR="00BD2641" w:rsidRPr="00456111" w:rsidRDefault="004E36C4" w:rsidP="00BD2641">
      <w:pPr>
        <w:shd w:val="clear" w:color="auto" w:fill="FFFFFF"/>
        <w:spacing w:before="0" w:after="0" w:line="280" w:lineRule="exact"/>
        <w:rPr>
          <w:rFonts w:asciiTheme="majorHAnsi" w:hAnsiTheme="majorHAnsi" w:cstheme="minorHAnsi"/>
          <w:color w:val="000000"/>
          <w:sz w:val="22"/>
          <w:szCs w:val="22"/>
          <w:lang w:val="es-ES"/>
        </w:rPr>
      </w:pPr>
    </w:p>
    <w:p w14:paraId="397205CF" w14:textId="77777777" w:rsidR="00BD2641" w:rsidRPr="00456111" w:rsidRDefault="007E4B67" w:rsidP="00BD2641">
      <w:pPr>
        <w:shd w:val="clear" w:color="auto" w:fill="FFFFFF"/>
        <w:spacing w:before="0" w:after="0" w:line="280" w:lineRule="exact"/>
        <w:rPr>
          <w:rFonts w:asciiTheme="majorHAnsi" w:hAnsiTheme="majorHAnsi" w:cstheme="minorHAnsi"/>
          <w:color w:val="000000"/>
          <w:sz w:val="22"/>
          <w:szCs w:val="22"/>
          <w:lang w:val="es-ES"/>
        </w:rPr>
      </w:pPr>
      <w:r w:rsidRPr="00456111">
        <w:rPr>
          <w:rFonts w:ascii="Calibri" w:eastAsia="Calibri" w:hAnsi="Calibri" w:cs="Calibri"/>
          <w:color w:val="000000"/>
          <w:sz w:val="22"/>
          <w:szCs w:val="22"/>
          <w:bdr w:val="nil"/>
          <w:lang w:val="es-ES"/>
        </w:rPr>
        <w:t>Es fácil ver que nadie sabe lo beneficiosa que es la membresía en Soroptimist en el aspecto personal, mejor que nuestras propias socias Soroptimistas. Tómese tiempo individualmente, o como club, para pensar por qué usted valora su membresía. Luego, utilice esas ideas como puntos de conversación para compartir con familiares y amigas ¡y aliéntelas a unirse a su club!</w:t>
      </w:r>
    </w:p>
    <w:sectPr w:rsidR="00BD2641" w:rsidRPr="00456111" w:rsidSect="00DE28BB">
      <w:headerReference w:type="even" r:id="rId9"/>
      <w:headerReference w:type="default" r:id="rId10"/>
      <w:footerReference w:type="even" r:id="rId11"/>
      <w:footerReference w:type="default" r:id="rId12"/>
      <w:footerReference w:type="first" r:id="rId13"/>
      <w:pgSz w:w="12240" w:h="15840"/>
      <w:pgMar w:top="1080" w:right="1152" w:bottom="1080" w:left="1152"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D866" w14:textId="77777777" w:rsidR="004E36C4" w:rsidRDefault="004E36C4">
      <w:pPr>
        <w:spacing w:before="0" w:after="0" w:line="240" w:lineRule="auto"/>
      </w:pPr>
      <w:r>
        <w:separator/>
      </w:r>
    </w:p>
  </w:endnote>
  <w:endnote w:type="continuationSeparator" w:id="0">
    <w:p w14:paraId="442A84C5" w14:textId="77777777" w:rsidR="004E36C4" w:rsidRDefault="004E36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D2C0" w14:textId="77777777" w:rsidR="007F198C" w:rsidRDefault="004E36C4">
    <w:pPr>
      <w:pStyle w:val="Footer"/>
    </w:pPr>
  </w:p>
  <w:p w14:paraId="1090B9A3" w14:textId="77777777" w:rsidR="007F198C" w:rsidRDefault="007E4B67">
    <w:pPr>
      <w:pStyle w:val="FooterEven"/>
    </w:pPr>
    <w:r>
      <w:rPr>
        <w:rFonts w:eastAsia="Tw Cen MT" w:cs="Tw Cen MT"/>
        <w:bdr w:val="nil"/>
        <w:lang w:val="es-MX"/>
      </w:rPr>
      <w:t xml:space="preserve">Página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B568" w14:textId="77777777" w:rsidR="007F198C" w:rsidRDefault="004E36C4" w:rsidP="00DE28BB">
    <w:pPr>
      <w:pStyle w:val="Footer"/>
      <w:tabs>
        <w:tab w:val="clear" w:pos="4320"/>
        <w:tab w:val="clear" w:pos="8640"/>
        <w:tab w:val="right" w:pos="9900"/>
      </w:tabs>
      <w:spacing w:before="0" w:after="0" w:line="240" w:lineRule="auto"/>
    </w:pPr>
  </w:p>
  <w:p w14:paraId="3C2C41C8" w14:textId="7C32C45F" w:rsidR="007F198C" w:rsidRPr="008C6715" w:rsidRDefault="007E4B67" w:rsidP="00DE28BB">
    <w:pPr>
      <w:pStyle w:val="FooterPinkLine"/>
      <w:tabs>
        <w:tab w:val="left" w:pos="1680"/>
        <w:tab w:val="left" w:pos="2480"/>
        <w:tab w:val="right" w:pos="9900"/>
      </w:tabs>
      <w:spacing w:before="0" w:after="0" w:line="240" w:lineRule="auto"/>
      <w:jc w:val="left"/>
      <w:rPr>
        <w:sz w:val="17"/>
      </w:rPr>
    </w:pPr>
    <w:r>
      <w:rPr>
        <w:rFonts w:eastAsia="Calibri" w:cs="Calibri"/>
        <w:szCs w:val="18"/>
        <w:bdr w:val="nil"/>
        <w:lang w:val="es-MX"/>
      </w:rPr>
      <w:t xml:space="preserve">© Soroptimist International of the Americas. Best for Women, Otoño 2017 </w:t>
    </w:r>
    <w:r>
      <w:rPr>
        <w:rFonts w:eastAsia="Calibri" w:cs="Calibri"/>
        <w:szCs w:val="18"/>
        <w:bdr w:val="nil"/>
        <w:lang w:val="es-MX"/>
      </w:rPr>
      <w:tab/>
      <w:t xml:space="preserve">página </w:t>
    </w:r>
    <w:r w:rsidRPr="00E677B6">
      <w:rPr>
        <w:sz w:val="20"/>
      </w:rPr>
      <w:fldChar w:fldCharType="begin"/>
    </w:r>
    <w:r w:rsidRPr="00E677B6">
      <w:rPr>
        <w:sz w:val="20"/>
      </w:rPr>
      <w:instrText xml:space="preserve"> PAGE </w:instrText>
    </w:r>
    <w:r w:rsidRPr="00E677B6">
      <w:rPr>
        <w:sz w:val="20"/>
      </w:rPr>
      <w:fldChar w:fldCharType="separate"/>
    </w:r>
    <w:r w:rsidR="00B563F2">
      <w:rPr>
        <w:noProof/>
        <w:sz w:val="20"/>
      </w:rPr>
      <w:t>2</w:t>
    </w:r>
    <w:r w:rsidRPr="00E677B6">
      <w:rPr>
        <w:sz w:val="20"/>
      </w:rPr>
      <w:fldChar w:fldCharType="end"/>
    </w:r>
    <w:r>
      <w:rPr>
        <w:rFonts w:eastAsia="Calibri" w:cs="Calibri"/>
        <w:sz w:val="20"/>
        <w:szCs w:val="20"/>
        <w:bdr w:val="nil"/>
        <w:lang w:val="es-MX"/>
      </w:rPr>
      <w:t xml:space="preserve"> de</w:t>
    </w:r>
    <w:r w:rsidRPr="00E677B6">
      <w:rPr>
        <w:sz w:val="20"/>
      </w:rPr>
      <w:fldChar w:fldCharType="begin"/>
    </w:r>
    <w:r w:rsidRPr="00E677B6">
      <w:rPr>
        <w:sz w:val="20"/>
      </w:rPr>
      <w:instrText xml:space="preserve"> NUMPAGES </w:instrText>
    </w:r>
    <w:r w:rsidRPr="00E677B6">
      <w:rPr>
        <w:sz w:val="20"/>
      </w:rPr>
      <w:fldChar w:fldCharType="separate"/>
    </w:r>
    <w:r w:rsidR="00B563F2">
      <w:rPr>
        <w:noProof/>
        <w:sz w:val="20"/>
      </w:rPr>
      <w:t>2</w:t>
    </w:r>
    <w:r w:rsidRPr="00E677B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D5AD" w14:textId="77777777" w:rsidR="00BD2641" w:rsidRDefault="004E36C4" w:rsidP="00BD2641">
    <w:pPr>
      <w:pStyle w:val="Footer"/>
      <w:tabs>
        <w:tab w:val="clear" w:pos="4320"/>
        <w:tab w:val="clear" w:pos="8640"/>
        <w:tab w:val="right" w:pos="9900"/>
      </w:tabs>
      <w:spacing w:before="0" w:after="0" w:line="240" w:lineRule="auto"/>
    </w:pPr>
  </w:p>
  <w:p w14:paraId="03572525" w14:textId="2D067CDC" w:rsidR="00BD2641" w:rsidRPr="008C6715" w:rsidRDefault="007E4B67" w:rsidP="00BD2641">
    <w:pPr>
      <w:pStyle w:val="FooterPinkLine"/>
      <w:tabs>
        <w:tab w:val="left" w:pos="1680"/>
        <w:tab w:val="left" w:pos="2480"/>
        <w:tab w:val="right" w:pos="9900"/>
      </w:tabs>
      <w:spacing w:before="0" w:after="0" w:line="240" w:lineRule="auto"/>
      <w:jc w:val="left"/>
      <w:rPr>
        <w:sz w:val="17"/>
      </w:rPr>
    </w:pPr>
    <w:r>
      <w:rPr>
        <w:rFonts w:eastAsia="Calibri" w:cs="Calibri"/>
        <w:szCs w:val="18"/>
        <w:bdr w:val="nil"/>
        <w:lang w:val="es-MX"/>
      </w:rPr>
      <w:t xml:space="preserve">© Soroptimist International of the Americas. Best for Women, Otoño 2017 </w:t>
    </w:r>
    <w:r>
      <w:rPr>
        <w:rFonts w:eastAsia="Calibri" w:cs="Calibri"/>
        <w:szCs w:val="18"/>
        <w:bdr w:val="nil"/>
        <w:lang w:val="es-MX"/>
      </w:rPr>
      <w:tab/>
      <w:t xml:space="preserve">página </w:t>
    </w:r>
    <w:r w:rsidRPr="00E677B6">
      <w:rPr>
        <w:sz w:val="20"/>
      </w:rPr>
      <w:fldChar w:fldCharType="begin"/>
    </w:r>
    <w:r w:rsidRPr="00E677B6">
      <w:rPr>
        <w:sz w:val="20"/>
      </w:rPr>
      <w:instrText xml:space="preserve"> PAGE </w:instrText>
    </w:r>
    <w:r w:rsidRPr="00E677B6">
      <w:rPr>
        <w:sz w:val="20"/>
      </w:rPr>
      <w:fldChar w:fldCharType="separate"/>
    </w:r>
    <w:r w:rsidR="00B563F2">
      <w:rPr>
        <w:noProof/>
        <w:sz w:val="20"/>
      </w:rPr>
      <w:t>1</w:t>
    </w:r>
    <w:r w:rsidRPr="00E677B6">
      <w:rPr>
        <w:sz w:val="20"/>
      </w:rPr>
      <w:fldChar w:fldCharType="end"/>
    </w:r>
    <w:r>
      <w:rPr>
        <w:rFonts w:eastAsia="Calibri" w:cs="Calibri"/>
        <w:sz w:val="20"/>
        <w:szCs w:val="20"/>
        <w:bdr w:val="nil"/>
        <w:lang w:val="es-MX"/>
      </w:rPr>
      <w:t xml:space="preserve"> de</w:t>
    </w:r>
    <w:r w:rsidRPr="00E677B6">
      <w:rPr>
        <w:sz w:val="20"/>
      </w:rPr>
      <w:fldChar w:fldCharType="begin"/>
    </w:r>
    <w:r w:rsidRPr="00E677B6">
      <w:rPr>
        <w:sz w:val="20"/>
      </w:rPr>
      <w:instrText xml:space="preserve"> NUMPAGES </w:instrText>
    </w:r>
    <w:r w:rsidRPr="00E677B6">
      <w:rPr>
        <w:sz w:val="20"/>
      </w:rPr>
      <w:fldChar w:fldCharType="separate"/>
    </w:r>
    <w:r w:rsidR="00B563F2">
      <w:rPr>
        <w:noProof/>
        <w:sz w:val="20"/>
      </w:rPr>
      <w:t>2</w:t>
    </w:r>
    <w:r w:rsidRPr="00E677B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6518" w14:textId="77777777" w:rsidR="004E36C4" w:rsidRDefault="004E36C4">
      <w:pPr>
        <w:spacing w:before="0" w:after="0" w:line="240" w:lineRule="auto"/>
      </w:pPr>
      <w:r>
        <w:separator/>
      </w:r>
    </w:p>
  </w:footnote>
  <w:footnote w:type="continuationSeparator" w:id="0">
    <w:p w14:paraId="67E3E91D" w14:textId="77777777" w:rsidR="004E36C4" w:rsidRDefault="004E36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BCE6" w14:textId="77777777" w:rsidR="007F198C" w:rsidRDefault="007E4B67">
    <w:pPr>
      <w:pStyle w:val="HeaderEven"/>
    </w:pPr>
    <w:r>
      <w:rPr>
        <w:rFonts w:eastAsia="Tw Cen MT" w:cs="Tw Cen MT"/>
        <w:bCs/>
        <w:bdr w:val="nil"/>
        <w:lang w:val="es-MX"/>
      </w:rPr>
      <w:t>Violencia en el Noviazgo de Adolescentes</w:t>
    </w:r>
  </w:p>
  <w:p w14:paraId="25067F93" w14:textId="77777777" w:rsidR="007F198C" w:rsidRDefault="004E36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11B1" w14:textId="77777777" w:rsidR="007F198C" w:rsidRPr="00D46644" w:rsidRDefault="007E4B67">
    <w:pPr>
      <w:pStyle w:val="SecondPageHeader"/>
      <w:rPr>
        <w:rFonts w:asciiTheme="majorHAnsi" w:hAnsiTheme="majorHAnsi"/>
        <w:b/>
      </w:rPr>
    </w:pPr>
    <w:r>
      <w:rPr>
        <w:rFonts w:ascii="Calibri" w:eastAsia="Calibri" w:hAnsi="Calibri" w:cs="Calibri"/>
        <w:b/>
        <w:bCs/>
        <w:bdr w:val="nil"/>
        <w:lang w:val="es-MX"/>
      </w:rPr>
      <w:t>Las Socias Comparten sus Experiencias con sus Familiares y Amigos</w:t>
    </w:r>
  </w:p>
  <w:p w14:paraId="0FDF85E0" w14:textId="77777777" w:rsidR="007F198C" w:rsidRDefault="004E36C4" w:rsidP="00D46644">
    <w:pP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075"/>
    <w:multiLevelType w:val="hybridMultilevel"/>
    <w:tmpl w:val="3DFE8FF6"/>
    <w:lvl w:ilvl="0" w:tplc="4388186C">
      <w:start w:val="1"/>
      <w:numFmt w:val="bullet"/>
      <w:lvlText w:val=""/>
      <w:lvlJc w:val="left"/>
      <w:pPr>
        <w:ind w:left="720" w:hanging="360"/>
      </w:pPr>
      <w:rPr>
        <w:rFonts w:ascii="Symbol" w:hAnsi="Symbol" w:hint="default"/>
      </w:rPr>
    </w:lvl>
    <w:lvl w:ilvl="1" w:tplc="5F8C166C" w:tentative="1">
      <w:start w:val="1"/>
      <w:numFmt w:val="bullet"/>
      <w:lvlText w:val="o"/>
      <w:lvlJc w:val="left"/>
      <w:pPr>
        <w:ind w:left="1440" w:hanging="360"/>
      </w:pPr>
      <w:rPr>
        <w:rFonts w:ascii="Courier New" w:hAnsi="Courier New" w:cs="Courier New" w:hint="default"/>
      </w:rPr>
    </w:lvl>
    <w:lvl w:ilvl="2" w:tplc="A3964D20" w:tentative="1">
      <w:start w:val="1"/>
      <w:numFmt w:val="bullet"/>
      <w:lvlText w:val=""/>
      <w:lvlJc w:val="left"/>
      <w:pPr>
        <w:ind w:left="2160" w:hanging="360"/>
      </w:pPr>
      <w:rPr>
        <w:rFonts w:ascii="Wingdings" w:hAnsi="Wingdings" w:hint="default"/>
      </w:rPr>
    </w:lvl>
    <w:lvl w:ilvl="3" w:tplc="33C0C96A" w:tentative="1">
      <w:start w:val="1"/>
      <w:numFmt w:val="bullet"/>
      <w:lvlText w:val=""/>
      <w:lvlJc w:val="left"/>
      <w:pPr>
        <w:ind w:left="2880" w:hanging="360"/>
      </w:pPr>
      <w:rPr>
        <w:rFonts w:ascii="Symbol" w:hAnsi="Symbol" w:hint="default"/>
      </w:rPr>
    </w:lvl>
    <w:lvl w:ilvl="4" w:tplc="A2C2602C" w:tentative="1">
      <w:start w:val="1"/>
      <w:numFmt w:val="bullet"/>
      <w:lvlText w:val="o"/>
      <w:lvlJc w:val="left"/>
      <w:pPr>
        <w:ind w:left="3600" w:hanging="360"/>
      </w:pPr>
      <w:rPr>
        <w:rFonts w:ascii="Courier New" w:hAnsi="Courier New" w:cs="Courier New" w:hint="default"/>
      </w:rPr>
    </w:lvl>
    <w:lvl w:ilvl="5" w:tplc="DB468D44" w:tentative="1">
      <w:start w:val="1"/>
      <w:numFmt w:val="bullet"/>
      <w:lvlText w:val=""/>
      <w:lvlJc w:val="left"/>
      <w:pPr>
        <w:ind w:left="4320" w:hanging="360"/>
      </w:pPr>
      <w:rPr>
        <w:rFonts w:ascii="Wingdings" w:hAnsi="Wingdings" w:hint="default"/>
      </w:rPr>
    </w:lvl>
    <w:lvl w:ilvl="6" w:tplc="EE68CFAE" w:tentative="1">
      <w:start w:val="1"/>
      <w:numFmt w:val="bullet"/>
      <w:lvlText w:val=""/>
      <w:lvlJc w:val="left"/>
      <w:pPr>
        <w:ind w:left="5040" w:hanging="360"/>
      </w:pPr>
      <w:rPr>
        <w:rFonts w:ascii="Symbol" w:hAnsi="Symbol" w:hint="default"/>
      </w:rPr>
    </w:lvl>
    <w:lvl w:ilvl="7" w:tplc="D7266CC6" w:tentative="1">
      <w:start w:val="1"/>
      <w:numFmt w:val="bullet"/>
      <w:lvlText w:val="o"/>
      <w:lvlJc w:val="left"/>
      <w:pPr>
        <w:ind w:left="5760" w:hanging="360"/>
      </w:pPr>
      <w:rPr>
        <w:rFonts w:ascii="Courier New" w:hAnsi="Courier New" w:cs="Courier New" w:hint="default"/>
      </w:rPr>
    </w:lvl>
    <w:lvl w:ilvl="8" w:tplc="4AD07E9E" w:tentative="1">
      <w:start w:val="1"/>
      <w:numFmt w:val="bullet"/>
      <w:lvlText w:val=""/>
      <w:lvlJc w:val="left"/>
      <w:pPr>
        <w:ind w:left="6480" w:hanging="360"/>
      </w:pPr>
      <w:rPr>
        <w:rFonts w:ascii="Wingdings" w:hAnsi="Wingdings" w:hint="default"/>
      </w:rPr>
    </w:lvl>
  </w:abstractNum>
  <w:abstractNum w:abstractNumId="1" w15:restartNumberingAfterBreak="0">
    <w:nsid w:val="308649FE"/>
    <w:multiLevelType w:val="hybridMultilevel"/>
    <w:tmpl w:val="FC726560"/>
    <w:lvl w:ilvl="0" w:tplc="2FE8442C">
      <w:numFmt w:val="bullet"/>
      <w:lvlText w:val=""/>
      <w:lvlJc w:val="left"/>
      <w:pPr>
        <w:ind w:left="720" w:hanging="360"/>
      </w:pPr>
      <w:rPr>
        <w:rFonts w:ascii="Symbol" w:eastAsiaTheme="minorHAnsi" w:hAnsi="Symbol" w:cs="Tw Cen MT" w:hint="default"/>
      </w:rPr>
    </w:lvl>
    <w:lvl w:ilvl="1" w:tplc="98B4A6B2" w:tentative="1">
      <w:start w:val="1"/>
      <w:numFmt w:val="bullet"/>
      <w:lvlText w:val="o"/>
      <w:lvlJc w:val="left"/>
      <w:pPr>
        <w:ind w:left="1440" w:hanging="360"/>
      </w:pPr>
      <w:rPr>
        <w:rFonts w:ascii="Courier New" w:hAnsi="Courier New" w:cs="Courier New" w:hint="default"/>
      </w:rPr>
    </w:lvl>
    <w:lvl w:ilvl="2" w:tplc="6548FE4C" w:tentative="1">
      <w:start w:val="1"/>
      <w:numFmt w:val="bullet"/>
      <w:lvlText w:val=""/>
      <w:lvlJc w:val="left"/>
      <w:pPr>
        <w:ind w:left="2160" w:hanging="360"/>
      </w:pPr>
      <w:rPr>
        <w:rFonts w:ascii="Wingdings" w:hAnsi="Wingdings" w:hint="default"/>
      </w:rPr>
    </w:lvl>
    <w:lvl w:ilvl="3" w:tplc="65225B40" w:tentative="1">
      <w:start w:val="1"/>
      <w:numFmt w:val="bullet"/>
      <w:lvlText w:val=""/>
      <w:lvlJc w:val="left"/>
      <w:pPr>
        <w:ind w:left="2880" w:hanging="360"/>
      </w:pPr>
      <w:rPr>
        <w:rFonts w:ascii="Symbol" w:hAnsi="Symbol" w:hint="default"/>
      </w:rPr>
    </w:lvl>
    <w:lvl w:ilvl="4" w:tplc="15E6581E" w:tentative="1">
      <w:start w:val="1"/>
      <w:numFmt w:val="bullet"/>
      <w:lvlText w:val="o"/>
      <w:lvlJc w:val="left"/>
      <w:pPr>
        <w:ind w:left="3600" w:hanging="360"/>
      </w:pPr>
      <w:rPr>
        <w:rFonts w:ascii="Courier New" w:hAnsi="Courier New" w:cs="Courier New" w:hint="default"/>
      </w:rPr>
    </w:lvl>
    <w:lvl w:ilvl="5" w:tplc="DA86E8D2" w:tentative="1">
      <w:start w:val="1"/>
      <w:numFmt w:val="bullet"/>
      <w:lvlText w:val=""/>
      <w:lvlJc w:val="left"/>
      <w:pPr>
        <w:ind w:left="4320" w:hanging="360"/>
      </w:pPr>
      <w:rPr>
        <w:rFonts w:ascii="Wingdings" w:hAnsi="Wingdings" w:hint="default"/>
      </w:rPr>
    </w:lvl>
    <w:lvl w:ilvl="6" w:tplc="644C4236" w:tentative="1">
      <w:start w:val="1"/>
      <w:numFmt w:val="bullet"/>
      <w:lvlText w:val=""/>
      <w:lvlJc w:val="left"/>
      <w:pPr>
        <w:ind w:left="5040" w:hanging="360"/>
      </w:pPr>
      <w:rPr>
        <w:rFonts w:ascii="Symbol" w:hAnsi="Symbol" w:hint="default"/>
      </w:rPr>
    </w:lvl>
    <w:lvl w:ilvl="7" w:tplc="7A5C935E" w:tentative="1">
      <w:start w:val="1"/>
      <w:numFmt w:val="bullet"/>
      <w:lvlText w:val="o"/>
      <w:lvlJc w:val="left"/>
      <w:pPr>
        <w:ind w:left="5760" w:hanging="360"/>
      </w:pPr>
      <w:rPr>
        <w:rFonts w:ascii="Courier New" w:hAnsi="Courier New" w:cs="Courier New" w:hint="default"/>
      </w:rPr>
    </w:lvl>
    <w:lvl w:ilvl="8" w:tplc="E1A88A06" w:tentative="1">
      <w:start w:val="1"/>
      <w:numFmt w:val="bullet"/>
      <w:lvlText w:val=""/>
      <w:lvlJc w:val="left"/>
      <w:pPr>
        <w:ind w:left="6480" w:hanging="360"/>
      </w:pPr>
      <w:rPr>
        <w:rFonts w:ascii="Wingdings" w:hAnsi="Wingdings" w:hint="default"/>
      </w:rPr>
    </w:lvl>
  </w:abstractNum>
  <w:abstractNum w:abstractNumId="2" w15:restartNumberingAfterBreak="0">
    <w:nsid w:val="37BD7E12"/>
    <w:multiLevelType w:val="hybridMultilevel"/>
    <w:tmpl w:val="7FBE157E"/>
    <w:lvl w:ilvl="0" w:tplc="B874CDFA">
      <w:start w:val="1"/>
      <w:numFmt w:val="bullet"/>
      <w:lvlText w:val=""/>
      <w:lvlJc w:val="left"/>
      <w:pPr>
        <w:tabs>
          <w:tab w:val="num" w:pos="360"/>
        </w:tabs>
        <w:ind w:left="360" w:hanging="360"/>
      </w:pPr>
      <w:rPr>
        <w:rFonts w:ascii="Symbol" w:hAnsi="Symbol" w:hint="default"/>
      </w:rPr>
    </w:lvl>
    <w:lvl w:ilvl="1" w:tplc="8C1C8CF0" w:tentative="1">
      <w:start w:val="1"/>
      <w:numFmt w:val="bullet"/>
      <w:lvlText w:val="o"/>
      <w:lvlJc w:val="left"/>
      <w:pPr>
        <w:tabs>
          <w:tab w:val="num" w:pos="1440"/>
        </w:tabs>
        <w:ind w:left="1440" w:hanging="360"/>
      </w:pPr>
      <w:rPr>
        <w:rFonts w:ascii="Courier New" w:hAnsi="Courier New" w:cs="Courier New" w:hint="default"/>
      </w:rPr>
    </w:lvl>
    <w:lvl w:ilvl="2" w:tplc="66123D14" w:tentative="1">
      <w:start w:val="1"/>
      <w:numFmt w:val="bullet"/>
      <w:lvlText w:val=""/>
      <w:lvlJc w:val="left"/>
      <w:pPr>
        <w:tabs>
          <w:tab w:val="num" w:pos="2160"/>
        </w:tabs>
        <w:ind w:left="2160" w:hanging="360"/>
      </w:pPr>
      <w:rPr>
        <w:rFonts w:ascii="Wingdings" w:hAnsi="Wingdings" w:hint="default"/>
      </w:rPr>
    </w:lvl>
    <w:lvl w:ilvl="3" w:tplc="B35C4038" w:tentative="1">
      <w:start w:val="1"/>
      <w:numFmt w:val="bullet"/>
      <w:lvlText w:val=""/>
      <w:lvlJc w:val="left"/>
      <w:pPr>
        <w:tabs>
          <w:tab w:val="num" w:pos="2880"/>
        </w:tabs>
        <w:ind w:left="2880" w:hanging="360"/>
      </w:pPr>
      <w:rPr>
        <w:rFonts w:ascii="Symbol" w:hAnsi="Symbol" w:hint="default"/>
      </w:rPr>
    </w:lvl>
    <w:lvl w:ilvl="4" w:tplc="243C894C" w:tentative="1">
      <w:start w:val="1"/>
      <w:numFmt w:val="bullet"/>
      <w:lvlText w:val="o"/>
      <w:lvlJc w:val="left"/>
      <w:pPr>
        <w:tabs>
          <w:tab w:val="num" w:pos="3600"/>
        </w:tabs>
        <w:ind w:left="3600" w:hanging="360"/>
      </w:pPr>
      <w:rPr>
        <w:rFonts w:ascii="Courier New" w:hAnsi="Courier New" w:cs="Courier New" w:hint="default"/>
      </w:rPr>
    </w:lvl>
    <w:lvl w:ilvl="5" w:tplc="8DF468B4" w:tentative="1">
      <w:start w:val="1"/>
      <w:numFmt w:val="bullet"/>
      <w:lvlText w:val=""/>
      <w:lvlJc w:val="left"/>
      <w:pPr>
        <w:tabs>
          <w:tab w:val="num" w:pos="4320"/>
        </w:tabs>
        <w:ind w:left="4320" w:hanging="360"/>
      </w:pPr>
      <w:rPr>
        <w:rFonts w:ascii="Wingdings" w:hAnsi="Wingdings" w:hint="default"/>
      </w:rPr>
    </w:lvl>
    <w:lvl w:ilvl="6" w:tplc="6380C02C" w:tentative="1">
      <w:start w:val="1"/>
      <w:numFmt w:val="bullet"/>
      <w:lvlText w:val=""/>
      <w:lvlJc w:val="left"/>
      <w:pPr>
        <w:tabs>
          <w:tab w:val="num" w:pos="5040"/>
        </w:tabs>
        <w:ind w:left="5040" w:hanging="360"/>
      </w:pPr>
      <w:rPr>
        <w:rFonts w:ascii="Symbol" w:hAnsi="Symbol" w:hint="default"/>
      </w:rPr>
    </w:lvl>
    <w:lvl w:ilvl="7" w:tplc="FE7A5BB0" w:tentative="1">
      <w:start w:val="1"/>
      <w:numFmt w:val="bullet"/>
      <w:lvlText w:val="o"/>
      <w:lvlJc w:val="left"/>
      <w:pPr>
        <w:tabs>
          <w:tab w:val="num" w:pos="5760"/>
        </w:tabs>
        <w:ind w:left="5760" w:hanging="360"/>
      </w:pPr>
      <w:rPr>
        <w:rFonts w:ascii="Courier New" w:hAnsi="Courier New" w:cs="Courier New" w:hint="default"/>
      </w:rPr>
    </w:lvl>
    <w:lvl w:ilvl="8" w:tplc="E1C0FD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82AD5"/>
    <w:multiLevelType w:val="hybridMultilevel"/>
    <w:tmpl w:val="C2EC75E8"/>
    <w:lvl w:ilvl="0" w:tplc="4EE4F864">
      <w:start w:val="1"/>
      <w:numFmt w:val="bullet"/>
      <w:lvlText w:val=""/>
      <w:lvlJc w:val="left"/>
      <w:pPr>
        <w:ind w:left="720" w:hanging="360"/>
      </w:pPr>
      <w:rPr>
        <w:rFonts w:ascii="Symbol" w:hAnsi="Symbol" w:hint="default"/>
      </w:rPr>
    </w:lvl>
    <w:lvl w:ilvl="1" w:tplc="B6325496" w:tentative="1">
      <w:start w:val="1"/>
      <w:numFmt w:val="bullet"/>
      <w:lvlText w:val="o"/>
      <w:lvlJc w:val="left"/>
      <w:pPr>
        <w:ind w:left="1440" w:hanging="360"/>
      </w:pPr>
      <w:rPr>
        <w:rFonts w:ascii="Courier New" w:hAnsi="Courier New" w:cs="Courier New" w:hint="default"/>
      </w:rPr>
    </w:lvl>
    <w:lvl w:ilvl="2" w:tplc="854E6E9E" w:tentative="1">
      <w:start w:val="1"/>
      <w:numFmt w:val="bullet"/>
      <w:lvlText w:val=""/>
      <w:lvlJc w:val="left"/>
      <w:pPr>
        <w:ind w:left="2160" w:hanging="360"/>
      </w:pPr>
      <w:rPr>
        <w:rFonts w:ascii="Wingdings" w:hAnsi="Wingdings" w:hint="default"/>
      </w:rPr>
    </w:lvl>
    <w:lvl w:ilvl="3" w:tplc="255ECCAE" w:tentative="1">
      <w:start w:val="1"/>
      <w:numFmt w:val="bullet"/>
      <w:lvlText w:val=""/>
      <w:lvlJc w:val="left"/>
      <w:pPr>
        <w:ind w:left="2880" w:hanging="360"/>
      </w:pPr>
      <w:rPr>
        <w:rFonts w:ascii="Symbol" w:hAnsi="Symbol" w:hint="default"/>
      </w:rPr>
    </w:lvl>
    <w:lvl w:ilvl="4" w:tplc="EB92E95A" w:tentative="1">
      <w:start w:val="1"/>
      <w:numFmt w:val="bullet"/>
      <w:lvlText w:val="o"/>
      <w:lvlJc w:val="left"/>
      <w:pPr>
        <w:ind w:left="3600" w:hanging="360"/>
      </w:pPr>
      <w:rPr>
        <w:rFonts w:ascii="Courier New" w:hAnsi="Courier New" w:cs="Courier New" w:hint="default"/>
      </w:rPr>
    </w:lvl>
    <w:lvl w:ilvl="5" w:tplc="B14ADAF6" w:tentative="1">
      <w:start w:val="1"/>
      <w:numFmt w:val="bullet"/>
      <w:lvlText w:val=""/>
      <w:lvlJc w:val="left"/>
      <w:pPr>
        <w:ind w:left="4320" w:hanging="360"/>
      </w:pPr>
      <w:rPr>
        <w:rFonts w:ascii="Wingdings" w:hAnsi="Wingdings" w:hint="default"/>
      </w:rPr>
    </w:lvl>
    <w:lvl w:ilvl="6" w:tplc="8898D85E" w:tentative="1">
      <w:start w:val="1"/>
      <w:numFmt w:val="bullet"/>
      <w:lvlText w:val=""/>
      <w:lvlJc w:val="left"/>
      <w:pPr>
        <w:ind w:left="5040" w:hanging="360"/>
      </w:pPr>
      <w:rPr>
        <w:rFonts w:ascii="Symbol" w:hAnsi="Symbol" w:hint="default"/>
      </w:rPr>
    </w:lvl>
    <w:lvl w:ilvl="7" w:tplc="2F8C52B2" w:tentative="1">
      <w:start w:val="1"/>
      <w:numFmt w:val="bullet"/>
      <w:lvlText w:val="o"/>
      <w:lvlJc w:val="left"/>
      <w:pPr>
        <w:ind w:left="5760" w:hanging="360"/>
      </w:pPr>
      <w:rPr>
        <w:rFonts w:ascii="Courier New" w:hAnsi="Courier New" w:cs="Courier New" w:hint="default"/>
      </w:rPr>
    </w:lvl>
    <w:lvl w:ilvl="8" w:tplc="002E1B86" w:tentative="1">
      <w:start w:val="1"/>
      <w:numFmt w:val="bullet"/>
      <w:lvlText w:val=""/>
      <w:lvlJc w:val="left"/>
      <w:pPr>
        <w:ind w:left="6480" w:hanging="360"/>
      </w:pPr>
      <w:rPr>
        <w:rFonts w:ascii="Wingdings" w:hAnsi="Wingdings" w:hint="default"/>
      </w:rPr>
    </w:lvl>
  </w:abstractNum>
  <w:abstractNum w:abstractNumId="4" w15:restartNumberingAfterBreak="0">
    <w:nsid w:val="41550B20"/>
    <w:multiLevelType w:val="hybridMultilevel"/>
    <w:tmpl w:val="ECA87FA8"/>
    <w:lvl w:ilvl="0" w:tplc="A8D47DE6">
      <w:start w:val="1"/>
      <w:numFmt w:val="bullet"/>
      <w:lvlText w:val=""/>
      <w:lvlJc w:val="left"/>
      <w:pPr>
        <w:tabs>
          <w:tab w:val="num" w:pos="360"/>
        </w:tabs>
        <w:ind w:left="360" w:hanging="360"/>
      </w:pPr>
      <w:rPr>
        <w:rFonts w:ascii="Symbol" w:hAnsi="Symbol" w:hint="default"/>
      </w:rPr>
    </w:lvl>
    <w:lvl w:ilvl="1" w:tplc="74A6613A" w:tentative="1">
      <w:start w:val="1"/>
      <w:numFmt w:val="bullet"/>
      <w:lvlText w:val="o"/>
      <w:lvlJc w:val="left"/>
      <w:pPr>
        <w:tabs>
          <w:tab w:val="num" w:pos="1440"/>
        </w:tabs>
        <w:ind w:left="1440" w:hanging="360"/>
      </w:pPr>
      <w:rPr>
        <w:rFonts w:ascii="Courier New" w:hAnsi="Courier New" w:cs="Courier New" w:hint="default"/>
      </w:rPr>
    </w:lvl>
    <w:lvl w:ilvl="2" w:tplc="572EDBC2" w:tentative="1">
      <w:start w:val="1"/>
      <w:numFmt w:val="bullet"/>
      <w:lvlText w:val=""/>
      <w:lvlJc w:val="left"/>
      <w:pPr>
        <w:tabs>
          <w:tab w:val="num" w:pos="2160"/>
        </w:tabs>
        <w:ind w:left="2160" w:hanging="360"/>
      </w:pPr>
      <w:rPr>
        <w:rFonts w:ascii="Wingdings" w:hAnsi="Wingdings" w:hint="default"/>
      </w:rPr>
    </w:lvl>
    <w:lvl w:ilvl="3" w:tplc="199E093A" w:tentative="1">
      <w:start w:val="1"/>
      <w:numFmt w:val="bullet"/>
      <w:lvlText w:val=""/>
      <w:lvlJc w:val="left"/>
      <w:pPr>
        <w:tabs>
          <w:tab w:val="num" w:pos="2880"/>
        </w:tabs>
        <w:ind w:left="2880" w:hanging="360"/>
      </w:pPr>
      <w:rPr>
        <w:rFonts w:ascii="Symbol" w:hAnsi="Symbol" w:hint="default"/>
      </w:rPr>
    </w:lvl>
    <w:lvl w:ilvl="4" w:tplc="4120DAFA" w:tentative="1">
      <w:start w:val="1"/>
      <w:numFmt w:val="bullet"/>
      <w:lvlText w:val="o"/>
      <w:lvlJc w:val="left"/>
      <w:pPr>
        <w:tabs>
          <w:tab w:val="num" w:pos="3600"/>
        </w:tabs>
        <w:ind w:left="3600" w:hanging="360"/>
      </w:pPr>
      <w:rPr>
        <w:rFonts w:ascii="Courier New" w:hAnsi="Courier New" w:cs="Courier New" w:hint="default"/>
      </w:rPr>
    </w:lvl>
    <w:lvl w:ilvl="5" w:tplc="662CFE2C" w:tentative="1">
      <w:start w:val="1"/>
      <w:numFmt w:val="bullet"/>
      <w:lvlText w:val=""/>
      <w:lvlJc w:val="left"/>
      <w:pPr>
        <w:tabs>
          <w:tab w:val="num" w:pos="4320"/>
        </w:tabs>
        <w:ind w:left="4320" w:hanging="360"/>
      </w:pPr>
      <w:rPr>
        <w:rFonts w:ascii="Wingdings" w:hAnsi="Wingdings" w:hint="default"/>
      </w:rPr>
    </w:lvl>
    <w:lvl w:ilvl="6" w:tplc="9D68486E" w:tentative="1">
      <w:start w:val="1"/>
      <w:numFmt w:val="bullet"/>
      <w:lvlText w:val=""/>
      <w:lvlJc w:val="left"/>
      <w:pPr>
        <w:tabs>
          <w:tab w:val="num" w:pos="5040"/>
        </w:tabs>
        <w:ind w:left="5040" w:hanging="360"/>
      </w:pPr>
      <w:rPr>
        <w:rFonts w:ascii="Symbol" w:hAnsi="Symbol" w:hint="default"/>
      </w:rPr>
    </w:lvl>
    <w:lvl w:ilvl="7" w:tplc="F2902E76" w:tentative="1">
      <w:start w:val="1"/>
      <w:numFmt w:val="bullet"/>
      <w:lvlText w:val="o"/>
      <w:lvlJc w:val="left"/>
      <w:pPr>
        <w:tabs>
          <w:tab w:val="num" w:pos="5760"/>
        </w:tabs>
        <w:ind w:left="5760" w:hanging="360"/>
      </w:pPr>
      <w:rPr>
        <w:rFonts w:ascii="Courier New" w:hAnsi="Courier New" w:cs="Courier New" w:hint="default"/>
      </w:rPr>
    </w:lvl>
    <w:lvl w:ilvl="8" w:tplc="D61C9B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84FF9"/>
    <w:multiLevelType w:val="hybridMultilevel"/>
    <w:tmpl w:val="8D3CD7FE"/>
    <w:lvl w:ilvl="0" w:tplc="7E2E3E54">
      <w:start w:val="1"/>
      <w:numFmt w:val="bullet"/>
      <w:lvlText w:val=""/>
      <w:lvlJc w:val="left"/>
      <w:pPr>
        <w:ind w:left="720" w:hanging="360"/>
      </w:pPr>
      <w:rPr>
        <w:rFonts w:ascii="Symbol" w:hAnsi="Symbol" w:hint="default"/>
      </w:rPr>
    </w:lvl>
    <w:lvl w:ilvl="1" w:tplc="7ECCBAB4" w:tentative="1">
      <w:start w:val="1"/>
      <w:numFmt w:val="bullet"/>
      <w:lvlText w:val="o"/>
      <w:lvlJc w:val="left"/>
      <w:pPr>
        <w:ind w:left="1440" w:hanging="360"/>
      </w:pPr>
      <w:rPr>
        <w:rFonts w:ascii="Courier New" w:hAnsi="Courier New" w:cs="Courier New" w:hint="default"/>
      </w:rPr>
    </w:lvl>
    <w:lvl w:ilvl="2" w:tplc="29B4428A" w:tentative="1">
      <w:start w:val="1"/>
      <w:numFmt w:val="bullet"/>
      <w:lvlText w:val=""/>
      <w:lvlJc w:val="left"/>
      <w:pPr>
        <w:ind w:left="2160" w:hanging="360"/>
      </w:pPr>
      <w:rPr>
        <w:rFonts w:ascii="Wingdings" w:hAnsi="Wingdings" w:hint="default"/>
      </w:rPr>
    </w:lvl>
    <w:lvl w:ilvl="3" w:tplc="068C7718" w:tentative="1">
      <w:start w:val="1"/>
      <w:numFmt w:val="bullet"/>
      <w:lvlText w:val=""/>
      <w:lvlJc w:val="left"/>
      <w:pPr>
        <w:ind w:left="2880" w:hanging="360"/>
      </w:pPr>
      <w:rPr>
        <w:rFonts w:ascii="Symbol" w:hAnsi="Symbol" w:hint="default"/>
      </w:rPr>
    </w:lvl>
    <w:lvl w:ilvl="4" w:tplc="3E4C7C5E" w:tentative="1">
      <w:start w:val="1"/>
      <w:numFmt w:val="bullet"/>
      <w:lvlText w:val="o"/>
      <w:lvlJc w:val="left"/>
      <w:pPr>
        <w:ind w:left="3600" w:hanging="360"/>
      </w:pPr>
      <w:rPr>
        <w:rFonts w:ascii="Courier New" w:hAnsi="Courier New" w:cs="Courier New" w:hint="default"/>
      </w:rPr>
    </w:lvl>
    <w:lvl w:ilvl="5" w:tplc="86E0C2EA" w:tentative="1">
      <w:start w:val="1"/>
      <w:numFmt w:val="bullet"/>
      <w:lvlText w:val=""/>
      <w:lvlJc w:val="left"/>
      <w:pPr>
        <w:ind w:left="4320" w:hanging="360"/>
      </w:pPr>
      <w:rPr>
        <w:rFonts w:ascii="Wingdings" w:hAnsi="Wingdings" w:hint="default"/>
      </w:rPr>
    </w:lvl>
    <w:lvl w:ilvl="6" w:tplc="34A036A6" w:tentative="1">
      <w:start w:val="1"/>
      <w:numFmt w:val="bullet"/>
      <w:lvlText w:val=""/>
      <w:lvlJc w:val="left"/>
      <w:pPr>
        <w:ind w:left="5040" w:hanging="360"/>
      </w:pPr>
      <w:rPr>
        <w:rFonts w:ascii="Symbol" w:hAnsi="Symbol" w:hint="default"/>
      </w:rPr>
    </w:lvl>
    <w:lvl w:ilvl="7" w:tplc="D2D6008A" w:tentative="1">
      <w:start w:val="1"/>
      <w:numFmt w:val="bullet"/>
      <w:lvlText w:val="o"/>
      <w:lvlJc w:val="left"/>
      <w:pPr>
        <w:ind w:left="5760" w:hanging="360"/>
      </w:pPr>
      <w:rPr>
        <w:rFonts w:ascii="Courier New" w:hAnsi="Courier New" w:cs="Courier New" w:hint="default"/>
      </w:rPr>
    </w:lvl>
    <w:lvl w:ilvl="8" w:tplc="F7180190" w:tentative="1">
      <w:start w:val="1"/>
      <w:numFmt w:val="bullet"/>
      <w:lvlText w:val=""/>
      <w:lvlJc w:val="left"/>
      <w:pPr>
        <w:ind w:left="6480" w:hanging="360"/>
      </w:pPr>
      <w:rPr>
        <w:rFonts w:ascii="Wingdings" w:hAnsi="Wingdings" w:hint="default"/>
      </w:rPr>
    </w:lvl>
  </w:abstractNum>
  <w:abstractNum w:abstractNumId="6" w15:restartNumberingAfterBreak="0">
    <w:nsid w:val="4C6F7C72"/>
    <w:multiLevelType w:val="hybridMultilevel"/>
    <w:tmpl w:val="F11442CA"/>
    <w:lvl w:ilvl="0" w:tplc="45EAA8AE">
      <w:start w:val="1"/>
      <w:numFmt w:val="bullet"/>
      <w:lvlText w:val=""/>
      <w:lvlJc w:val="left"/>
      <w:pPr>
        <w:ind w:left="720" w:hanging="360"/>
      </w:pPr>
      <w:rPr>
        <w:rFonts w:ascii="Symbol" w:hAnsi="Symbol" w:hint="default"/>
      </w:rPr>
    </w:lvl>
    <w:lvl w:ilvl="1" w:tplc="A09CE7D0" w:tentative="1">
      <w:start w:val="1"/>
      <w:numFmt w:val="bullet"/>
      <w:lvlText w:val="o"/>
      <w:lvlJc w:val="left"/>
      <w:pPr>
        <w:ind w:left="1440" w:hanging="360"/>
      </w:pPr>
      <w:rPr>
        <w:rFonts w:ascii="Courier New" w:hAnsi="Courier New" w:cs="Courier New" w:hint="default"/>
      </w:rPr>
    </w:lvl>
    <w:lvl w:ilvl="2" w:tplc="AF0601F2" w:tentative="1">
      <w:start w:val="1"/>
      <w:numFmt w:val="bullet"/>
      <w:lvlText w:val=""/>
      <w:lvlJc w:val="left"/>
      <w:pPr>
        <w:ind w:left="2160" w:hanging="360"/>
      </w:pPr>
      <w:rPr>
        <w:rFonts w:ascii="Wingdings" w:hAnsi="Wingdings" w:hint="default"/>
      </w:rPr>
    </w:lvl>
    <w:lvl w:ilvl="3" w:tplc="18027F70" w:tentative="1">
      <w:start w:val="1"/>
      <w:numFmt w:val="bullet"/>
      <w:lvlText w:val=""/>
      <w:lvlJc w:val="left"/>
      <w:pPr>
        <w:ind w:left="2880" w:hanging="360"/>
      </w:pPr>
      <w:rPr>
        <w:rFonts w:ascii="Symbol" w:hAnsi="Symbol" w:hint="default"/>
      </w:rPr>
    </w:lvl>
    <w:lvl w:ilvl="4" w:tplc="52D66744" w:tentative="1">
      <w:start w:val="1"/>
      <w:numFmt w:val="bullet"/>
      <w:lvlText w:val="o"/>
      <w:lvlJc w:val="left"/>
      <w:pPr>
        <w:ind w:left="3600" w:hanging="360"/>
      </w:pPr>
      <w:rPr>
        <w:rFonts w:ascii="Courier New" w:hAnsi="Courier New" w:cs="Courier New" w:hint="default"/>
      </w:rPr>
    </w:lvl>
    <w:lvl w:ilvl="5" w:tplc="24A89150" w:tentative="1">
      <w:start w:val="1"/>
      <w:numFmt w:val="bullet"/>
      <w:lvlText w:val=""/>
      <w:lvlJc w:val="left"/>
      <w:pPr>
        <w:ind w:left="4320" w:hanging="360"/>
      </w:pPr>
      <w:rPr>
        <w:rFonts w:ascii="Wingdings" w:hAnsi="Wingdings" w:hint="default"/>
      </w:rPr>
    </w:lvl>
    <w:lvl w:ilvl="6" w:tplc="0DB4F43C" w:tentative="1">
      <w:start w:val="1"/>
      <w:numFmt w:val="bullet"/>
      <w:lvlText w:val=""/>
      <w:lvlJc w:val="left"/>
      <w:pPr>
        <w:ind w:left="5040" w:hanging="360"/>
      </w:pPr>
      <w:rPr>
        <w:rFonts w:ascii="Symbol" w:hAnsi="Symbol" w:hint="default"/>
      </w:rPr>
    </w:lvl>
    <w:lvl w:ilvl="7" w:tplc="264CA554" w:tentative="1">
      <w:start w:val="1"/>
      <w:numFmt w:val="bullet"/>
      <w:lvlText w:val="o"/>
      <w:lvlJc w:val="left"/>
      <w:pPr>
        <w:ind w:left="5760" w:hanging="360"/>
      </w:pPr>
      <w:rPr>
        <w:rFonts w:ascii="Courier New" w:hAnsi="Courier New" w:cs="Courier New" w:hint="default"/>
      </w:rPr>
    </w:lvl>
    <w:lvl w:ilvl="8" w:tplc="131443E6" w:tentative="1">
      <w:start w:val="1"/>
      <w:numFmt w:val="bullet"/>
      <w:lvlText w:val=""/>
      <w:lvlJc w:val="left"/>
      <w:pPr>
        <w:ind w:left="6480" w:hanging="360"/>
      </w:pPr>
      <w:rPr>
        <w:rFonts w:ascii="Wingdings" w:hAnsi="Wingdings" w:hint="default"/>
      </w:rPr>
    </w:lvl>
  </w:abstractNum>
  <w:abstractNum w:abstractNumId="7" w15:restartNumberingAfterBreak="0">
    <w:nsid w:val="5160051D"/>
    <w:multiLevelType w:val="hybridMultilevel"/>
    <w:tmpl w:val="A25647AA"/>
    <w:lvl w:ilvl="0" w:tplc="94FCFF62">
      <w:start w:val="1"/>
      <w:numFmt w:val="bullet"/>
      <w:lvlText w:val=""/>
      <w:lvlJc w:val="left"/>
      <w:pPr>
        <w:ind w:left="720" w:hanging="360"/>
      </w:pPr>
      <w:rPr>
        <w:rFonts w:ascii="Symbol" w:hAnsi="Symbol" w:hint="default"/>
      </w:rPr>
    </w:lvl>
    <w:lvl w:ilvl="1" w:tplc="F056D020" w:tentative="1">
      <w:start w:val="1"/>
      <w:numFmt w:val="bullet"/>
      <w:lvlText w:val="o"/>
      <w:lvlJc w:val="left"/>
      <w:pPr>
        <w:ind w:left="1440" w:hanging="360"/>
      </w:pPr>
      <w:rPr>
        <w:rFonts w:ascii="Courier New" w:hAnsi="Courier New" w:cs="Courier New" w:hint="default"/>
      </w:rPr>
    </w:lvl>
    <w:lvl w:ilvl="2" w:tplc="D51E9A66" w:tentative="1">
      <w:start w:val="1"/>
      <w:numFmt w:val="bullet"/>
      <w:lvlText w:val=""/>
      <w:lvlJc w:val="left"/>
      <w:pPr>
        <w:ind w:left="2160" w:hanging="360"/>
      </w:pPr>
      <w:rPr>
        <w:rFonts w:ascii="Wingdings" w:hAnsi="Wingdings" w:hint="default"/>
      </w:rPr>
    </w:lvl>
    <w:lvl w:ilvl="3" w:tplc="CD1EB270" w:tentative="1">
      <w:start w:val="1"/>
      <w:numFmt w:val="bullet"/>
      <w:lvlText w:val=""/>
      <w:lvlJc w:val="left"/>
      <w:pPr>
        <w:ind w:left="2880" w:hanging="360"/>
      </w:pPr>
      <w:rPr>
        <w:rFonts w:ascii="Symbol" w:hAnsi="Symbol" w:hint="default"/>
      </w:rPr>
    </w:lvl>
    <w:lvl w:ilvl="4" w:tplc="2AA457F2" w:tentative="1">
      <w:start w:val="1"/>
      <w:numFmt w:val="bullet"/>
      <w:lvlText w:val="o"/>
      <w:lvlJc w:val="left"/>
      <w:pPr>
        <w:ind w:left="3600" w:hanging="360"/>
      </w:pPr>
      <w:rPr>
        <w:rFonts w:ascii="Courier New" w:hAnsi="Courier New" w:cs="Courier New" w:hint="default"/>
      </w:rPr>
    </w:lvl>
    <w:lvl w:ilvl="5" w:tplc="4546E9CE" w:tentative="1">
      <w:start w:val="1"/>
      <w:numFmt w:val="bullet"/>
      <w:lvlText w:val=""/>
      <w:lvlJc w:val="left"/>
      <w:pPr>
        <w:ind w:left="4320" w:hanging="360"/>
      </w:pPr>
      <w:rPr>
        <w:rFonts w:ascii="Wingdings" w:hAnsi="Wingdings" w:hint="default"/>
      </w:rPr>
    </w:lvl>
    <w:lvl w:ilvl="6" w:tplc="30F0F0B0" w:tentative="1">
      <w:start w:val="1"/>
      <w:numFmt w:val="bullet"/>
      <w:lvlText w:val=""/>
      <w:lvlJc w:val="left"/>
      <w:pPr>
        <w:ind w:left="5040" w:hanging="360"/>
      </w:pPr>
      <w:rPr>
        <w:rFonts w:ascii="Symbol" w:hAnsi="Symbol" w:hint="default"/>
      </w:rPr>
    </w:lvl>
    <w:lvl w:ilvl="7" w:tplc="2FA07BD0" w:tentative="1">
      <w:start w:val="1"/>
      <w:numFmt w:val="bullet"/>
      <w:lvlText w:val="o"/>
      <w:lvlJc w:val="left"/>
      <w:pPr>
        <w:ind w:left="5760" w:hanging="360"/>
      </w:pPr>
      <w:rPr>
        <w:rFonts w:ascii="Courier New" w:hAnsi="Courier New" w:cs="Courier New" w:hint="default"/>
      </w:rPr>
    </w:lvl>
    <w:lvl w:ilvl="8" w:tplc="41AAA346" w:tentative="1">
      <w:start w:val="1"/>
      <w:numFmt w:val="bullet"/>
      <w:lvlText w:val=""/>
      <w:lvlJc w:val="left"/>
      <w:pPr>
        <w:ind w:left="6480" w:hanging="360"/>
      </w:pPr>
      <w:rPr>
        <w:rFonts w:ascii="Wingdings" w:hAnsi="Wingdings" w:hint="default"/>
      </w:rPr>
    </w:lvl>
  </w:abstractNum>
  <w:abstractNum w:abstractNumId="8" w15:restartNumberingAfterBreak="0">
    <w:nsid w:val="562B0316"/>
    <w:multiLevelType w:val="hybridMultilevel"/>
    <w:tmpl w:val="422E41D2"/>
    <w:lvl w:ilvl="0" w:tplc="740C91FE">
      <w:start w:val="1"/>
      <w:numFmt w:val="bullet"/>
      <w:lvlText w:val=""/>
      <w:lvlJc w:val="left"/>
      <w:pPr>
        <w:tabs>
          <w:tab w:val="num" w:pos="360"/>
        </w:tabs>
        <w:ind w:left="360" w:hanging="360"/>
      </w:pPr>
      <w:rPr>
        <w:rFonts w:ascii="Symbol" w:hAnsi="Symbol" w:hint="default"/>
      </w:rPr>
    </w:lvl>
    <w:lvl w:ilvl="1" w:tplc="5972EAB4" w:tentative="1">
      <w:start w:val="1"/>
      <w:numFmt w:val="bullet"/>
      <w:lvlText w:val="o"/>
      <w:lvlJc w:val="left"/>
      <w:pPr>
        <w:tabs>
          <w:tab w:val="num" w:pos="1440"/>
        </w:tabs>
        <w:ind w:left="1440" w:hanging="360"/>
      </w:pPr>
      <w:rPr>
        <w:rFonts w:ascii="Courier New" w:hAnsi="Courier New" w:cs="Courier New" w:hint="default"/>
      </w:rPr>
    </w:lvl>
    <w:lvl w:ilvl="2" w:tplc="B324205C" w:tentative="1">
      <w:start w:val="1"/>
      <w:numFmt w:val="bullet"/>
      <w:lvlText w:val=""/>
      <w:lvlJc w:val="left"/>
      <w:pPr>
        <w:tabs>
          <w:tab w:val="num" w:pos="2160"/>
        </w:tabs>
        <w:ind w:left="2160" w:hanging="360"/>
      </w:pPr>
      <w:rPr>
        <w:rFonts w:ascii="Wingdings" w:hAnsi="Wingdings" w:hint="default"/>
      </w:rPr>
    </w:lvl>
    <w:lvl w:ilvl="3" w:tplc="C676545A" w:tentative="1">
      <w:start w:val="1"/>
      <w:numFmt w:val="bullet"/>
      <w:lvlText w:val=""/>
      <w:lvlJc w:val="left"/>
      <w:pPr>
        <w:tabs>
          <w:tab w:val="num" w:pos="2880"/>
        </w:tabs>
        <w:ind w:left="2880" w:hanging="360"/>
      </w:pPr>
      <w:rPr>
        <w:rFonts w:ascii="Symbol" w:hAnsi="Symbol" w:hint="default"/>
      </w:rPr>
    </w:lvl>
    <w:lvl w:ilvl="4" w:tplc="5A98F074" w:tentative="1">
      <w:start w:val="1"/>
      <w:numFmt w:val="bullet"/>
      <w:lvlText w:val="o"/>
      <w:lvlJc w:val="left"/>
      <w:pPr>
        <w:tabs>
          <w:tab w:val="num" w:pos="3600"/>
        </w:tabs>
        <w:ind w:left="3600" w:hanging="360"/>
      </w:pPr>
      <w:rPr>
        <w:rFonts w:ascii="Courier New" w:hAnsi="Courier New" w:cs="Courier New" w:hint="default"/>
      </w:rPr>
    </w:lvl>
    <w:lvl w:ilvl="5" w:tplc="3C3E69CE" w:tentative="1">
      <w:start w:val="1"/>
      <w:numFmt w:val="bullet"/>
      <w:lvlText w:val=""/>
      <w:lvlJc w:val="left"/>
      <w:pPr>
        <w:tabs>
          <w:tab w:val="num" w:pos="4320"/>
        </w:tabs>
        <w:ind w:left="4320" w:hanging="360"/>
      </w:pPr>
      <w:rPr>
        <w:rFonts w:ascii="Wingdings" w:hAnsi="Wingdings" w:hint="default"/>
      </w:rPr>
    </w:lvl>
    <w:lvl w:ilvl="6" w:tplc="86EC7E52" w:tentative="1">
      <w:start w:val="1"/>
      <w:numFmt w:val="bullet"/>
      <w:lvlText w:val=""/>
      <w:lvlJc w:val="left"/>
      <w:pPr>
        <w:tabs>
          <w:tab w:val="num" w:pos="5040"/>
        </w:tabs>
        <w:ind w:left="5040" w:hanging="360"/>
      </w:pPr>
      <w:rPr>
        <w:rFonts w:ascii="Symbol" w:hAnsi="Symbol" w:hint="default"/>
      </w:rPr>
    </w:lvl>
    <w:lvl w:ilvl="7" w:tplc="B2C6C628" w:tentative="1">
      <w:start w:val="1"/>
      <w:numFmt w:val="bullet"/>
      <w:lvlText w:val="o"/>
      <w:lvlJc w:val="left"/>
      <w:pPr>
        <w:tabs>
          <w:tab w:val="num" w:pos="5760"/>
        </w:tabs>
        <w:ind w:left="5760" w:hanging="360"/>
      </w:pPr>
      <w:rPr>
        <w:rFonts w:ascii="Courier New" w:hAnsi="Courier New" w:cs="Courier New" w:hint="default"/>
      </w:rPr>
    </w:lvl>
    <w:lvl w:ilvl="8" w:tplc="6E169F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04A5B"/>
    <w:multiLevelType w:val="hybridMultilevel"/>
    <w:tmpl w:val="94A887EA"/>
    <w:lvl w:ilvl="0" w:tplc="CED43736">
      <w:start w:val="1"/>
      <w:numFmt w:val="bullet"/>
      <w:lvlText w:val=""/>
      <w:lvlJc w:val="left"/>
      <w:pPr>
        <w:tabs>
          <w:tab w:val="num" w:pos="360"/>
        </w:tabs>
        <w:ind w:left="360" w:hanging="360"/>
      </w:pPr>
      <w:rPr>
        <w:rFonts w:ascii="Symbol" w:hAnsi="Symbol" w:hint="default"/>
      </w:rPr>
    </w:lvl>
    <w:lvl w:ilvl="1" w:tplc="9FEA846E" w:tentative="1">
      <w:start w:val="1"/>
      <w:numFmt w:val="bullet"/>
      <w:lvlText w:val="o"/>
      <w:lvlJc w:val="left"/>
      <w:pPr>
        <w:tabs>
          <w:tab w:val="num" w:pos="1440"/>
        </w:tabs>
        <w:ind w:left="1440" w:hanging="360"/>
      </w:pPr>
      <w:rPr>
        <w:rFonts w:ascii="Courier New" w:hAnsi="Courier New" w:cs="Courier New" w:hint="default"/>
      </w:rPr>
    </w:lvl>
    <w:lvl w:ilvl="2" w:tplc="EB4A03F8" w:tentative="1">
      <w:start w:val="1"/>
      <w:numFmt w:val="bullet"/>
      <w:lvlText w:val=""/>
      <w:lvlJc w:val="left"/>
      <w:pPr>
        <w:tabs>
          <w:tab w:val="num" w:pos="2160"/>
        </w:tabs>
        <w:ind w:left="2160" w:hanging="360"/>
      </w:pPr>
      <w:rPr>
        <w:rFonts w:ascii="Wingdings" w:hAnsi="Wingdings" w:hint="default"/>
      </w:rPr>
    </w:lvl>
    <w:lvl w:ilvl="3" w:tplc="879E2E84" w:tentative="1">
      <w:start w:val="1"/>
      <w:numFmt w:val="bullet"/>
      <w:lvlText w:val=""/>
      <w:lvlJc w:val="left"/>
      <w:pPr>
        <w:tabs>
          <w:tab w:val="num" w:pos="2880"/>
        </w:tabs>
        <w:ind w:left="2880" w:hanging="360"/>
      </w:pPr>
      <w:rPr>
        <w:rFonts w:ascii="Symbol" w:hAnsi="Symbol" w:hint="default"/>
      </w:rPr>
    </w:lvl>
    <w:lvl w:ilvl="4" w:tplc="D1400FEA" w:tentative="1">
      <w:start w:val="1"/>
      <w:numFmt w:val="bullet"/>
      <w:lvlText w:val="o"/>
      <w:lvlJc w:val="left"/>
      <w:pPr>
        <w:tabs>
          <w:tab w:val="num" w:pos="3600"/>
        </w:tabs>
        <w:ind w:left="3600" w:hanging="360"/>
      </w:pPr>
      <w:rPr>
        <w:rFonts w:ascii="Courier New" w:hAnsi="Courier New" w:cs="Courier New" w:hint="default"/>
      </w:rPr>
    </w:lvl>
    <w:lvl w:ilvl="5" w:tplc="CEB48F7C" w:tentative="1">
      <w:start w:val="1"/>
      <w:numFmt w:val="bullet"/>
      <w:lvlText w:val=""/>
      <w:lvlJc w:val="left"/>
      <w:pPr>
        <w:tabs>
          <w:tab w:val="num" w:pos="4320"/>
        </w:tabs>
        <w:ind w:left="4320" w:hanging="360"/>
      </w:pPr>
      <w:rPr>
        <w:rFonts w:ascii="Wingdings" w:hAnsi="Wingdings" w:hint="default"/>
      </w:rPr>
    </w:lvl>
    <w:lvl w:ilvl="6" w:tplc="1722EB1A" w:tentative="1">
      <w:start w:val="1"/>
      <w:numFmt w:val="bullet"/>
      <w:lvlText w:val=""/>
      <w:lvlJc w:val="left"/>
      <w:pPr>
        <w:tabs>
          <w:tab w:val="num" w:pos="5040"/>
        </w:tabs>
        <w:ind w:left="5040" w:hanging="360"/>
      </w:pPr>
      <w:rPr>
        <w:rFonts w:ascii="Symbol" w:hAnsi="Symbol" w:hint="default"/>
      </w:rPr>
    </w:lvl>
    <w:lvl w:ilvl="7" w:tplc="D4A2E47E" w:tentative="1">
      <w:start w:val="1"/>
      <w:numFmt w:val="bullet"/>
      <w:lvlText w:val="o"/>
      <w:lvlJc w:val="left"/>
      <w:pPr>
        <w:tabs>
          <w:tab w:val="num" w:pos="5760"/>
        </w:tabs>
        <w:ind w:left="5760" w:hanging="360"/>
      </w:pPr>
      <w:rPr>
        <w:rFonts w:ascii="Courier New" w:hAnsi="Courier New" w:cs="Courier New" w:hint="default"/>
      </w:rPr>
    </w:lvl>
    <w:lvl w:ilvl="8" w:tplc="75B4DE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72974"/>
    <w:multiLevelType w:val="hybridMultilevel"/>
    <w:tmpl w:val="11507584"/>
    <w:lvl w:ilvl="0" w:tplc="127EA902">
      <w:start w:val="1"/>
      <w:numFmt w:val="bullet"/>
      <w:lvlText w:val=""/>
      <w:lvlJc w:val="left"/>
      <w:pPr>
        <w:tabs>
          <w:tab w:val="num" w:pos="360"/>
        </w:tabs>
        <w:ind w:left="360" w:hanging="360"/>
      </w:pPr>
      <w:rPr>
        <w:rFonts w:ascii="Symbol" w:hAnsi="Symbol" w:hint="default"/>
      </w:rPr>
    </w:lvl>
    <w:lvl w:ilvl="1" w:tplc="251A981C" w:tentative="1">
      <w:start w:val="1"/>
      <w:numFmt w:val="bullet"/>
      <w:lvlText w:val="o"/>
      <w:lvlJc w:val="left"/>
      <w:pPr>
        <w:tabs>
          <w:tab w:val="num" w:pos="1440"/>
        </w:tabs>
        <w:ind w:left="1440" w:hanging="360"/>
      </w:pPr>
      <w:rPr>
        <w:rFonts w:ascii="Courier New" w:hAnsi="Courier New" w:cs="Courier New" w:hint="default"/>
      </w:rPr>
    </w:lvl>
    <w:lvl w:ilvl="2" w:tplc="D988D432" w:tentative="1">
      <w:start w:val="1"/>
      <w:numFmt w:val="bullet"/>
      <w:lvlText w:val=""/>
      <w:lvlJc w:val="left"/>
      <w:pPr>
        <w:tabs>
          <w:tab w:val="num" w:pos="2160"/>
        </w:tabs>
        <w:ind w:left="2160" w:hanging="360"/>
      </w:pPr>
      <w:rPr>
        <w:rFonts w:ascii="Wingdings" w:hAnsi="Wingdings" w:hint="default"/>
      </w:rPr>
    </w:lvl>
    <w:lvl w:ilvl="3" w:tplc="31E8FE60" w:tentative="1">
      <w:start w:val="1"/>
      <w:numFmt w:val="bullet"/>
      <w:lvlText w:val=""/>
      <w:lvlJc w:val="left"/>
      <w:pPr>
        <w:tabs>
          <w:tab w:val="num" w:pos="2880"/>
        </w:tabs>
        <w:ind w:left="2880" w:hanging="360"/>
      </w:pPr>
      <w:rPr>
        <w:rFonts w:ascii="Symbol" w:hAnsi="Symbol" w:hint="default"/>
      </w:rPr>
    </w:lvl>
    <w:lvl w:ilvl="4" w:tplc="48BEF040" w:tentative="1">
      <w:start w:val="1"/>
      <w:numFmt w:val="bullet"/>
      <w:lvlText w:val="o"/>
      <w:lvlJc w:val="left"/>
      <w:pPr>
        <w:tabs>
          <w:tab w:val="num" w:pos="3600"/>
        </w:tabs>
        <w:ind w:left="3600" w:hanging="360"/>
      </w:pPr>
      <w:rPr>
        <w:rFonts w:ascii="Courier New" w:hAnsi="Courier New" w:cs="Courier New" w:hint="default"/>
      </w:rPr>
    </w:lvl>
    <w:lvl w:ilvl="5" w:tplc="4BDA708A" w:tentative="1">
      <w:start w:val="1"/>
      <w:numFmt w:val="bullet"/>
      <w:lvlText w:val=""/>
      <w:lvlJc w:val="left"/>
      <w:pPr>
        <w:tabs>
          <w:tab w:val="num" w:pos="4320"/>
        </w:tabs>
        <w:ind w:left="4320" w:hanging="360"/>
      </w:pPr>
      <w:rPr>
        <w:rFonts w:ascii="Wingdings" w:hAnsi="Wingdings" w:hint="default"/>
      </w:rPr>
    </w:lvl>
    <w:lvl w:ilvl="6" w:tplc="C4BE48AC" w:tentative="1">
      <w:start w:val="1"/>
      <w:numFmt w:val="bullet"/>
      <w:lvlText w:val=""/>
      <w:lvlJc w:val="left"/>
      <w:pPr>
        <w:tabs>
          <w:tab w:val="num" w:pos="5040"/>
        </w:tabs>
        <w:ind w:left="5040" w:hanging="360"/>
      </w:pPr>
      <w:rPr>
        <w:rFonts w:ascii="Symbol" w:hAnsi="Symbol" w:hint="default"/>
      </w:rPr>
    </w:lvl>
    <w:lvl w:ilvl="7" w:tplc="5E02FBFA" w:tentative="1">
      <w:start w:val="1"/>
      <w:numFmt w:val="bullet"/>
      <w:lvlText w:val="o"/>
      <w:lvlJc w:val="left"/>
      <w:pPr>
        <w:tabs>
          <w:tab w:val="num" w:pos="5760"/>
        </w:tabs>
        <w:ind w:left="5760" w:hanging="360"/>
      </w:pPr>
      <w:rPr>
        <w:rFonts w:ascii="Courier New" w:hAnsi="Courier New" w:cs="Courier New" w:hint="default"/>
      </w:rPr>
    </w:lvl>
    <w:lvl w:ilvl="8" w:tplc="52F636F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4"/>
  </w:num>
  <w:num w:numId="7">
    <w:abstractNumId w:val="9"/>
  </w:num>
  <w:num w:numId="8">
    <w:abstractNumId w:val="10"/>
  </w:num>
  <w:num w:numId="9">
    <w:abstractNumId w:val="8"/>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11"/>
    <w:rsid w:val="000C2E94"/>
    <w:rsid w:val="00456111"/>
    <w:rsid w:val="004E36C4"/>
    <w:rsid w:val="007E4B67"/>
    <w:rsid w:val="00B563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C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524B0E"/>
    <w:rPr>
      <w:sz w:val="16"/>
      <w:szCs w:val="16"/>
    </w:rPr>
  </w:style>
  <w:style w:type="paragraph" w:styleId="CommentText">
    <w:name w:val="annotation text"/>
    <w:basedOn w:val="Normal"/>
    <w:link w:val="CommentTextChar"/>
    <w:rsid w:val="00524B0E"/>
    <w:pPr>
      <w:spacing w:line="240" w:lineRule="auto"/>
    </w:pPr>
    <w:rPr>
      <w:sz w:val="20"/>
      <w:szCs w:val="20"/>
    </w:rPr>
  </w:style>
  <w:style w:type="character" w:customStyle="1" w:styleId="CommentTextChar">
    <w:name w:val="Comment Text Char"/>
    <w:basedOn w:val="DefaultParagraphFont"/>
    <w:link w:val="CommentText"/>
    <w:rsid w:val="00524B0E"/>
    <w:rPr>
      <w:sz w:val="20"/>
      <w:szCs w:val="20"/>
    </w:rPr>
  </w:style>
  <w:style w:type="paragraph" w:styleId="CommentSubject">
    <w:name w:val="annotation subject"/>
    <w:basedOn w:val="CommentText"/>
    <w:next w:val="CommentText"/>
    <w:link w:val="CommentSubjectChar"/>
    <w:rsid w:val="00524B0E"/>
    <w:rPr>
      <w:b/>
      <w:bCs/>
    </w:rPr>
  </w:style>
  <w:style w:type="character" w:customStyle="1" w:styleId="CommentSubjectChar">
    <w:name w:val="Comment Subject Char"/>
    <w:basedOn w:val="CommentTextChar"/>
    <w:link w:val="CommentSubject"/>
    <w:rsid w:val="00524B0E"/>
    <w:rPr>
      <w:b/>
      <w:bCs/>
      <w:sz w:val="20"/>
      <w:szCs w:val="20"/>
    </w:rPr>
  </w:style>
  <w:style w:type="paragraph" w:customStyle="1" w:styleId="Default">
    <w:name w:val="Default"/>
    <w:rsid w:val="003845B7"/>
    <w:pPr>
      <w:autoSpaceDE w:val="0"/>
      <w:autoSpaceDN w:val="0"/>
      <w:adjustRightInd w:val="0"/>
    </w:pPr>
    <w:rPr>
      <w:rFonts w:eastAsiaTheme="minorHAnsi" w:cs="Tw Cen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AADCF-94A3-4639-A1E0-BE393D7F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2017-07-18T16:55:00Z</cp:lastPrinted>
  <dcterms:created xsi:type="dcterms:W3CDTF">2017-09-14T15:43:00Z</dcterms:created>
  <dcterms:modified xsi:type="dcterms:W3CDTF">2017-09-14T15:43:00Z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