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8AE" w:rsidRPr="00C10381" w:rsidRDefault="0039670C" w:rsidP="00D848AE">
      <w:pPr>
        <w:spacing w:before="0" w:after="240" w:line="240" w:lineRule="auto"/>
        <w:rPr>
          <w:lang w:val="es-ES_tradnl"/>
        </w:rPr>
      </w:pPr>
      <w:r w:rsidRPr="0039670C">
        <w:rPr>
          <w:noProof/>
          <w:lang w:val="es-ES_tradnl"/>
        </w:rPr>
        <w:pict>
          <v:shapetype id="_x0000_t202" coordsize="21600,21600" o:spt="202" path="m,l,21600r21600,l21600,xe">
            <v:stroke joinstyle="miter"/>
            <v:path gradientshapeok="t" o:connecttype="rect"/>
          </v:shapetype>
          <v:shape id="Text Box 2" o:spid="_x0000_s1027" type="#_x0000_t202" style="position:absolute;margin-left:196.7pt;margin-top:-3.6pt;width:278.65pt;height:80.45pt;z-index:251658240;visibility:visible;mso-wrap-style:square;mso-width-percent:0;mso-height-percent:0;mso-wrap-distance-left:9pt;mso-wrap-distance-top:0;mso-wrap-distance-right:9pt;mso-wrap-distance-bottom:0;mso-width-percent:0;mso-height-percent:0;mso-width-relative:page;mso-height-relative:page;v-text-anchor:top" wrapcoords="0 0" filled="f" stroked="f">
            <v:textbox inset=",7.2pt,,7.2pt">
              <w:txbxContent>
                <w:p w:rsidR="009865FD" w:rsidRPr="00925511" w:rsidRDefault="00C10381" w:rsidP="00D848AE">
                  <w:pPr>
                    <w:spacing w:line="312" w:lineRule="auto"/>
                    <w:jc w:val="right"/>
                    <w:rPr>
                      <w:rFonts w:ascii="Georgia" w:hAnsi="Georgia"/>
                      <w:i/>
                      <w:color w:val="003E58"/>
                      <w:sz w:val="22"/>
                      <w:szCs w:val="22"/>
                    </w:rPr>
                  </w:pPr>
                  <w:r>
                    <w:rPr>
                      <w:rFonts w:ascii="Georgia" w:eastAsia="Georgia" w:hAnsi="Georgia" w:cs="Georgia"/>
                      <w:i/>
                      <w:iCs/>
                      <w:color w:val="003E58"/>
                      <w:sz w:val="22"/>
                      <w:szCs w:val="22"/>
                      <w:bdr w:val="nil"/>
                      <w:lang w:val="es-MX" w:bidi="es-MX"/>
                    </w:rPr>
                    <w:t>Mejorar las vidas de las mujeres y niñas a través de programas que llevan al empoderamiento social</w:t>
                  </w:r>
                  <w:r>
                    <w:rPr>
                      <w:rFonts w:ascii="Georgia" w:eastAsia="Georgia" w:hAnsi="Georgia" w:cs="Georgia"/>
                      <w:i/>
                      <w:iCs/>
                      <w:color w:val="003E58"/>
                      <w:sz w:val="22"/>
                      <w:szCs w:val="22"/>
                      <w:bdr w:val="nil"/>
                      <w:lang w:val="es-MX" w:bidi="es-MX"/>
                    </w:rPr>
                    <w:br/>
                    <w:t xml:space="preserve"> y económico.</w:t>
                  </w:r>
                </w:p>
              </w:txbxContent>
            </v:textbox>
            <w10:wrap type="tight"/>
          </v:shape>
        </w:pict>
      </w:r>
      <w:r w:rsidR="00C10381" w:rsidRPr="00C10381">
        <w:rPr>
          <w:noProof/>
        </w:rPr>
        <w:drawing>
          <wp:anchor distT="0" distB="0" distL="114300" distR="114300" simplePos="0" relativeHeight="251659264" behindDoc="0" locked="0" layoutInCell="1" allowOverlap="1">
            <wp:simplePos x="0" y="0"/>
            <wp:positionH relativeFrom="column">
              <wp:posOffset>-36195</wp:posOffset>
            </wp:positionH>
            <wp:positionV relativeFrom="paragraph">
              <wp:posOffset>-179070</wp:posOffset>
            </wp:positionV>
            <wp:extent cx="1554480" cy="1247775"/>
            <wp:effectExtent l="19050" t="0" r="762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R_RGB.jpg"/>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54480" cy="1247775"/>
                    </a:xfrm>
                    <a:prstGeom prst="rect">
                      <a:avLst/>
                    </a:prstGeom>
                  </pic:spPr>
                </pic:pic>
              </a:graphicData>
            </a:graphic>
          </wp:anchor>
        </w:drawing>
      </w:r>
    </w:p>
    <w:p w:rsidR="00D848AE" w:rsidRPr="00C10381" w:rsidRDefault="00D9251F" w:rsidP="00D848AE">
      <w:pPr>
        <w:spacing w:before="0" w:after="240" w:line="240" w:lineRule="auto"/>
        <w:rPr>
          <w:lang w:val="es-ES_tradnl"/>
        </w:rPr>
      </w:pPr>
    </w:p>
    <w:p w:rsidR="00E65172" w:rsidRPr="00C10381" w:rsidRDefault="00D9251F" w:rsidP="00D848AE">
      <w:pPr>
        <w:spacing w:before="0" w:after="240" w:line="240" w:lineRule="auto"/>
        <w:rPr>
          <w:lang w:val="es-ES_tradnl"/>
        </w:rPr>
      </w:pPr>
    </w:p>
    <w:p w:rsidR="00C079AD" w:rsidRPr="00C10381" w:rsidRDefault="00D9251F" w:rsidP="00D848AE">
      <w:pPr>
        <w:spacing w:before="0" w:after="240" w:line="240" w:lineRule="auto"/>
        <w:rPr>
          <w:lang w:val="es-ES_tradnl"/>
        </w:rPr>
      </w:pPr>
    </w:p>
    <w:p w:rsidR="00D848AE" w:rsidRPr="00C10381" w:rsidRDefault="00C10381" w:rsidP="00D848AE">
      <w:pPr>
        <w:pStyle w:val="Heading2"/>
        <w:spacing w:before="0" w:line="240" w:lineRule="auto"/>
        <w:rPr>
          <w:lang w:val="es-ES_tradnl"/>
        </w:rPr>
      </w:pPr>
      <w:r w:rsidRPr="00C10381">
        <w:rPr>
          <w:rFonts w:eastAsia="Calibri Bold" w:cs="Calibri Bold"/>
          <w:bCs/>
          <w:bdr w:val="nil"/>
          <w:lang w:val="es-ES_tradnl" w:bidi="es-MX"/>
        </w:rPr>
        <w:t>Soroptimist International of the Americas</w:t>
      </w:r>
    </w:p>
    <w:p w:rsidR="00D848AE" w:rsidRPr="00C10381" w:rsidRDefault="006226E2" w:rsidP="00D848AE">
      <w:pPr>
        <w:spacing w:before="0" w:after="0" w:line="240" w:lineRule="auto"/>
        <w:rPr>
          <w:rFonts w:ascii="Arial" w:hAnsi="Arial" w:cs="Arial"/>
          <w:b/>
          <w:color w:val="A03860"/>
          <w:sz w:val="28"/>
          <w:szCs w:val="28"/>
          <w:lang w:val="es-ES_tradnl"/>
        </w:rPr>
      </w:pPr>
      <w:r>
        <w:rPr>
          <w:rFonts w:ascii="Arial" w:hAnsi="Arial" w:cs="Arial"/>
          <w:b/>
          <w:noProof/>
          <w:color w:val="A03860"/>
          <w:sz w:val="28"/>
          <w:szCs w:val="28"/>
        </w:rPr>
        <w:drawing>
          <wp:anchor distT="0" distB="0" distL="114300" distR="114300" simplePos="0" relativeHeight="251663360" behindDoc="0" locked="0" layoutInCell="1" allowOverlap="1">
            <wp:simplePos x="0" y="0"/>
            <wp:positionH relativeFrom="column">
              <wp:posOffset>3177540</wp:posOffset>
            </wp:positionH>
            <wp:positionV relativeFrom="paragraph">
              <wp:posOffset>180340</wp:posOffset>
            </wp:positionV>
            <wp:extent cx="3119120" cy="1381125"/>
            <wp:effectExtent l="19050" t="0" r="5080" b="0"/>
            <wp:wrapThrough wrapText="bothSides">
              <wp:wrapPolygon edited="0">
                <wp:start x="-132" y="0"/>
                <wp:lineTo x="-132" y="21451"/>
                <wp:lineTo x="21635" y="21451"/>
                <wp:lineTo x="21635" y="0"/>
                <wp:lineTo x="-132" y="0"/>
              </wp:wrapPolygon>
            </wp:wrapThrough>
            <wp:docPr id="8" name="Picture 1" descr="cid:99c0b9b8-6417-4db6-b79e-df7577d8f687@soroptimist.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9c0b9b8-6417-4db6-b79e-df7577d8f687@soroptimist.org"/>
                    <pic:cNvPicPr>
                      <a:picLocks noChangeAspect="1" noChangeArrowheads="1"/>
                    </pic:cNvPicPr>
                  </pic:nvPicPr>
                  <pic:blipFill>
                    <a:blip r:embed="rId8" r:link="rId9" cstate="print"/>
                    <a:srcRect t="20949" r="607" b="35134"/>
                    <a:stretch>
                      <a:fillRect/>
                    </a:stretch>
                  </pic:blipFill>
                  <pic:spPr bwMode="auto">
                    <a:xfrm>
                      <a:off x="0" y="0"/>
                      <a:ext cx="3119120" cy="1381125"/>
                    </a:xfrm>
                    <a:prstGeom prst="rect">
                      <a:avLst/>
                    </a:prstGeom>
                    <a:noFill/>
                    <a:ln w="9525">
                      <a:noFill/>
                      <a:miter lim="800000"/>
                      <a:headEnd/>
                      <a:tailEnd/>
                    </a:ln>
                  </pic:spPr>
                </pic:pic>
              </a:graphicData>
            </a:graphic>
          </wp:anchor>
        </w:drawing>
      </w:r>
      <w:r>
        <w:rPr>
          <w:rFonts w:ascii="Arial" w:hAnsi="Arial" w:cs="Arial"/>
          <w:b/>
          <w:noProof/>
          <w:color w:val="A03860"/>
          <w:sz w:val="28"/>
          <w:szCs w:val="28"/>
        </w:rPr>
        <w:drawing>
          <wp:anchor distT="0" distB="0" distL="114300" distR="114300" simplePos="0" relativeHeight="251660288" behindDoc="0" locked="0" layoutInCell="1" allowOverlap="1">
            <wp:simplePos x="0" y="0"/>
            <wp:positionH relativeFrom="column">
              <wp:posOffset>3158490</wp:posOffset>
            </wp:positionH>
            <wp:positionV relativeFrom="paragraph">
              <wp:posOffset>1542415</wp:posOffset>
            </wp:positionV>
            <wp:extent cx="3138170" cy="2324100"/>
            <wp:effectExtent l="19050" t="0" r="5080" b="0"/>
            <wp:wrapThrough wrapText="bothSides">
              <wp:wrapPolygon edited="0">
                <wp:start x="-131" y="0"/>
                <wp:lineTo x="-131" y="21423"/>
                <wp:lineTo x="21635" y="21423"/>
                <wp:lineTo x="21635" y="0"/>
                <wp:lineTo x="-131" y="0"/>
              </wp:wrapPolygon>
            </wp:wrapThrough>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25961" t="18236" r="34936" b="45491"/>
                    <a:stretch>
                      <a:fillRect/>
                    </a:stretch>
                  </pic:blipFill>
                  <pic:spPr bwMode="auto">
                    <a:xfrm>
                      <a:off x="0" y="0"/>
                      <a:ext cx="3138170" cy="2324100"/>
                    </a:xfrm>
                    <a:prstGeom prst="rect">
                      <a:avLst/>
                    </a:prstGeom>
                    <a:noFill/>
                    <a:ln w="9525">
                      <a:noFill/>
                      <a:miter lim="800000"/>
                      <a:headEnd/>
                      <a:tailEnd/>
                    </a:ln>
                  </pic:spPr>
                </pic:pic>
              </a:graphicData>
            </a:graphic>
          </wp:anchor>
        </w:drawing>
      </w:r>
    </w:p>
    <w:p w:rsidR="00B64A21" w:rsidRPr="00C10381" w:rsidRDefault="00C10381" w:rsidP="00551D42">
      <w:pPr>
        <w:pStyle w:val="PinkHeading"/>
        <w:rPr>
          <w:rFonts w:ascii="Arial" w:hAnsi="Arial" w:cs="Arial"/>
          <w:b/>
          <w:sz w:val="28"/>
          <w:szCs w:val="28"/>
          <w:u w:val="single"/>
          <w:lang w:val="es-ES_tradnl"/>
        </w:rPr>
      </w:pPr>
      <w:r w:rsidRPr="00C10381">
        <w:rPr>
          <w:rFonts w:ascii="Arial" w:eastAsia="Arial" w:hAnsi="Arial" w:cs="Arial"/>
          <w:b/>
          <w:bCs/>
          <w:sz w:val="28"/>
          <w:szCs w:val="28"/>
          <w:u w:val="single"/>
          <w:bdr w:val="nil"/>
          <w:lang w:val="es-ES_tradnl" w:bidi="es-MX"/>
        </w:rPr>
        <w:t xml:space="preserve">Familiares y Amigos: Perfil </w:t>
      </w:r>
      <w:r>
        <w:rPr>
          <w:rFonts w:ascii="Arial" w:eastAsia="Arial" w:hAnsi="Arial" w:cs="Arial"/>
          <w:b/>
          <w:bCs/>
          <w:sz w:val="28"/>
          <w:szCs w:val="28"/>
          <w:u w:val="single"/>
          <w:bdr w:val="nil"/>
          <w:lang w:val="es-ES_tradnl" w:bidi="es-MX"/>
        </w:rPr>
        <w:t>O</w:t>
      </w:r>
      <w:r w:rsidRPr="00C10381">
        <w:rPr>
          <w:rFonts w:ascii="Arial" w:eastAsia="Arial" w:hAnsi="Arial" w:cs="Arial"/>
          <w:b/>
          <w:bCs/>
          <w:sz w:val="28"/>
          <w:szCs w:val="28"/>
          <w:u w:val="single"/>
          <w:bdr w:val="nil"/>
          <w:lang w:val="es-ES_tradnl" w:bidi="es-MX"/>
        </w:rPr>
        <w:t>bjetivo</w:t>
      </w:r>
    </w:p>
    <w:p w:rsidR="00551D42" w:rsidRPr="00C10381" w:rsidRDefault="00D9251F" w:rsidP="00235CE8">
      <w:pPr>
        <w:spacing w:before="0" w:after="0" w:line="280" w:lineRule="exact"/>
        <w:rPr>
          <w:rFonts w:asciiTheme="majorHAnsi" w:hAnsiTheme="majorHAnsi"/>
          <w:b/>
          <w:sz w:val="22"/>
          <w:szCs w:val="22"/>
          <w:lang w:val="es-ES_tradnl"/>
        </w:rPr>
      </w:pPr>
    </w:p>
    <w:p w:rsidR="002F6CFA" w:rsidRPr="00C10381" w:rsidRDefault="00C10381" w:rsidP="00FD7FEA">
      <w:pPr>
        <w:pStyle w:val="PlainText"/>
        <w:spacing w:line="300" w:lineRule="exact"/>
        <w:rPr>
          <w:rFonts w:asciiTheme="majorHAnsi" w:hAnsiTheme="majorHAnsi"/>
          <w:sz w:val="22"/>
          <w:szCs w:val="22"/>
          <w:lang w:val="es-ES_tradnl"/>
        </w:rPr>
      </w:pPr>
      <w:r w:rsidRPr="00C10381">
        <w:rPr>
          <w:rFonts w:ascii="Calibri" w:eastAsia="Calibri" w:hAnsi="Calibri" w:cs="Calibri"/>
          <w:i/>
          <w:iCs/>
          <w:sz w:val="22"/>
          <w:szCs w:val="22"/>
          <w:bdr w:val="nil"/>
          <w:lang w:val="es-ES_tradnl" w:bidi="es-MX"/>
        </w:rPr>
        <w:t>Ser parte de esta organización es como pertenecer a una familia</w:t>
      </w:r>
      <w:r>
        <w:rPr>
          <w:rFonts w:ascii="Calibri" w:eastAsia="Calibri" w:hAnsi="Calibri" w:cs="Calibri"/>
          <w:i/>
          <w:iCs/>
          <w:sz w:val="22"/>
          <w:szCs w:val="22"/>
          <w:bdr w:val="nil"/>
          <w:lang w:val="es-ES_tradnl" w:bidi="es-MX"/>
        </w:rPr>
        <w:t xml:space="preserve"> que trabaja duro y se divierte</w:t>
      </w:r>
      <w:r w:rsidRPr="00C10381">
        <w:rPr>
          <w:rFonts w:ascii="Calibri" w:eastAsia="Calibri" w:hAnsi="Calibri" w:cs="Calibri"/>
          <w:i/>
          <w:iCs/>
          <w:sz w:val="22"/>
          <w:szCs w:val="22"/>
          <w:bdr w:val="nil"/>
          <w:lang w:val="es-ES_tradnl" w:bidi="es-MX"/>
        </w:rPr>
        <w:t xml:space="preserve"> a lo grande, todas juntas.</w:t>
      </w:r>
      <w:r w:rsidRPr="00C10381">
        <w:rPr>
          <w:rFonts w:ascii="Calibri" w:eastAsia="Calibri" w:hAnsi="Calibri" w:cs="Calibri"/>
          <w:sz w:val="22"/>
          <w:szCs w:val="22"/>
          <w:bdr w:val="nil"/>
          <w:lang w:val="es-ES_tradnl" w:bidi="es-MX"/>
        </w:rPr>
        <w:t xml:space="preserve"> – Sandy, socia de SIA </w:t>
      </w:r>
    </w:p>
    <w:p w:rsidR="002F6CFA" w:rsidRPr="00C10381" w:rsidRDefault="00D9251F" w:rsidP="00FD7FEA">
      <w:pPr>
        <w:pStyle w:val="PlainText"/>
        <w:spacing w:line="300" w:lineRule="exact"/>
        <w:rPr>
          <w:rFonts w:asciiTheme="majorHAnsi" w:hAnsiTheme="majorHAnsi"/>
          <w:sz w:val="22"/>
          <w:szCs w:val="22"/>
          <w:lang w:val="es-ES_tradnl"/>
        </w:rPr>
      </w:pPr>
    </w:p>
    <w:p w:rsidR="002F6CFA" w:rsidRPr="00C10381" w:rsidRDefault="00C10381" w:rsidP="00FD7FEA">
      <w:pPr>
        <w:pStyle w:val="PlainText"/>
        <w:spacing w:line="300" w:lineRule="exact"/>
        <w:rPr>
          <w:rFonts w:asciiTheme="majorHAnsi" w:hAnsiTheme="majorHAnsi"/>
          <w:sz w:val="22"/>
          <w:szCs w:val="22"/>
          <w:lang w:val="es-ES_tradnl"/>
        </w:rPr>
      </w:pPr>
      <w:r w:rsidRPr="00C10381">
        <w:rPr>
          <w:rFonts w:ascii="Calibri" w:eastAsia="Calibri" w:hAnsi="Calibri" w:cs="Calibri"/>
          <w:i/>
          <w:iCs/>
          <w:sz w:val="22"/>
          <w:szCs w:val="22"/>
          <w:bdr w:val="nil"/>
          <w:lang w:val="es-ES_tradnl" w:bidi="es-MX"/>
        </w:rPr>
        <w:t>Mis mejores amigas surgieron a través de esta organización-amigas que sé que tendré por el resto de mi vida.</w:t>
      </w:r>
      <w:r w:rsidRPr="00C10381">
        <w:rPr>
          <w:rFonts w:ascii="Calibri" w:eastAsia="Calibri" w:hAnsi="Calibri" w:cs="Calibri"/>
          <w:sz w:val="22"/>
          <w:szCs w:val="22"/>
          <w:bdr w:val="nil"/>
          <w:lang w:val="es-ES_tradnl" w:bidi="es-MX"/>
        </w:rPr>
        <w:t xml:space="preserve"> – Tracy, socia de SIA </w:t>
      </w:r>
    </w:p>
    <w:p w:rsidR="002F6CFA" w:rsidRPr="00C10381" w:rsidRDefault="00D9251F" w:rsidP="00440647">
      <w:pPr>
        <w:spacing w:before="0" w:after="0" w:line="260" w:lineRule="exact"/>
        <w:rPr>
          <w:rFonts w:asciiTheme="majorHAnsi" w:hAnsiTheme="majorHAnsi"/>
          <w:sz w:val="22"/>
          <w:szCs w:val="22"/>
          <w:lang w:val="es-ES_tradnl"/>
        </w:rPr>
      </w:pPr>
    </w:p>
    <w:p w:rsidR="002F6CFA" w:rsidRPr="00C10381" w:rsidRDefault="00C10381" w:rsidP="00440647">
      <w:pPr>
        <w:spacing w:before="0" w:after="0" w:line="260" w:lineRule="exact"/>
        <w:ind w:right="4878"/>
        <w:rPr>
          <w:rFonts w:asciiTheme="majorHAnsi" w:hAnsiTheme="majorHAnsi"/>
          <w:spacing w:val="4"/>
          <w:sz w:val="22"/>
          <w:szCs w:val="22"/>
          <w:lang w:val="es-ES_tradnl"/>
        </w:rPr>
      </w:pPr>
      <w:r w:rsidRPr="00C10381">
        <w:rPr>
          <w:rFonts w:ascii="Calibri" w:eastAsia="Calibri" w:hAnsi="Calibri" w:cs="Calibri"/>
          <w:spacing w:val="4"/>
          <w:sz w:val="22"/>
          <w:szCs w:val="22"/>
          <w:bdr w:val="nil"/>
          <w:lang w:val="es-ES_tradnl" w:bidi="es-MX"/>
        </w:rPr>
        <w:t>Las socias de Soroptimist son importantes. No sólo ejecutan nuestra misión y ayudan a numerosas mujeres y niñas alrededor del mundo, sino que también son las mejores voceras cuando se trata de reclutar nuevas socias. Los estudios han demostrado que las personas se involucran con las organizaciones porque alguien a quien conocen personalmente se los pidió.</w:t>
      </w:r>
    </w:p>
    <w:p w:rsidR="00235CE8" w:rsidRPr="00C10381" w:rsidRDefault="00D9251F" w:rsidP="00440647">
      <w:pPr>
        <w:spacing w:before="0" w:after="0" w:line="260" w:lineRule="exact"/>
        <w:rPr>
          <w:rFonts w:asciiTheme="majorHAnsi" w:hAnsiTheme="majorHAnsi"/>
          <w:spacing w:val="4"/>
          <w:sz w:val="22"/>
          <w:szCs w:val="22"/>
          <w:lang w:val="es-ES_tradnl"/>
        </w:rPr>
      </w:pPr>
    </w:p>
    <w:p w:rsidR="006D19D5" w:rsidRPr="00C10381" w:rsidRDefault="0039670C" w:rsidP="006226E2">
      <w:pPr>
        <w:spacing w:before="0" w:after="0" w:line="260" w:lineRule="exact"/>
        <w:ind w:right="4878"/>
        <w:rPr>
          <w:rFonts w:asciiTheme="majorHAnsi" w:hAnsiTheme="majorHAnsi"/>
          <w:spacing w:val="4"/>
          <w:sz w:val="22"/>
          <w:szCs w:val="22"/>
          <w:lang w:val="es-ES_tradnl"/>
        </w:rPr>
      </w:pPr>
      <w:r w:rsidRPr="0039670C">
        <w:rPr>
          <w:rFonts w:asciiTheme="majorHAnsi" w:hAnsiTheme="majorHAnsi"/>
          <w:noProof/>
          <w:spacing w:val="4"/>
          <w:sz w:val="22"/>
          <w:szCs w:val="22"/>
          <w:lang w:val="es-ES_tradnl" w:eastAsia="zh-TW"/>
        </w:rPr>
        <w:pict>
          <v:shape id="_x0000_s1026" type="#_x0000_t202" style="position:absolute;margin-left:247.35pt;margin-top:20.75pt;width:247.35pt;height:36pt;z-index:251661312;mso-width-relative:margin;mso-height-relative:margin">
            <v:textbox>
              <w:txbxContent>
                <w:p w:rsidR="003474C4" w:rsidRDefault="00C10381" w:rsidP="003474C4">
                  <w:pPr>
                    <w:spacing w:before="0" w:after="0" w:line="240" w:lineRule="auto"/>
                    <w:jc w:val="center"/>
                    <w:rPr>
                      <w:rFonts w:asciiTheme="majorHAnsi" w:hAnsiTheme="majorHAnsi"/>
                      <w:i/>
                      <w:sz w:val="22"/>
                      <w:szCs w:val="22"/>
                    </w:rPr>
                  </w:pPr>
                  <w:r>
                    <w:rPr>
                      <w:rFonts w:ascii="Calibri" w:eastAsia="Calibri" w:hAnsi="Calibri" w:cs="Calibri"/>
                      <w:i/>
                      <w:iCs/>
                      <w:sz w:val="22"/>
                      <w:szCs w:val="22"/>
                      <w:bdr w:val="nil"/>
                      <w:lang w:val="es-MX" w:bidi="es-MX"/>
                    </w:rPr>
                    <w:t>¡Las socias de SIA lo mantienen todo en familia!</w:t>
                  </w:r>
                </w:p>
                <w:p w:rsidR="003474C4" w:rsidRPr="003474C4" w:rsidRDefault="00C10381" w:rsidP="003474C4">
                  <w:pPr>
                    <w:spacing w:before="0" w:after="0" w:line="240" w:lineRule="auto"/>
                    <w:jc w:val="center"/>
                    <w:rPr>
                      <w:rFonts w:asciiTheme="majorHAnsi" w:hAnsiTheme="majorHAnsi"/>
                      <w:i/>
                      <w:sz w:val="22"/>
                      <w:szCs w:val="22"/>
                    </w:rPr>
                  </w:pPr>
                  <w:r>
                    <w:rPr>
                      <w:rFonts w:ascii="Calibri" w:eastAsia="Calibri" w:hAnsi="Calibri" w:cs="Calibri"/>
                      <w:i/>
                      <w:iCs/>
                      <w:sz w:val="22"/>
                      <w:szCs w:val="22"/>
                      <w:bdr w:val="nil"/>
                      <w:lang w:val="es-MX" w:bidi="es-MX"/>
                    </w:rPr>
                    <w:t>Vea quién es quién en la próxima página.</w:t>
                  </w:r>
                </w:p>
              </w:txbxContent>
            </v:textbox>
          </v:shape>
        </w:pict>
      </w:r>
      <w:r w:rsidR="00C10381" w:rsidRPr="00C10381">
        <w:rPr>
          <w:rFonts w:ascii="Calibri" w:eastAsia="Calibri" w:hAnsi="Calibri" w:cs="Calibri"/>
          <w:spacing w:val="4"/>
          <w:sz w:val="22"/>
          <w:szCs w:val="22"/>
          <w:bdr w:val="nil"/>
          <w:lang w:val="es-ES_tradnl" w:bidi="es-MX"/>
        </w:rPr>
        <w:t>De hecho, el 40 por ciento de aquellas que completan un Formulario de Introducción se enteraron de Soroptimist a través de alguien a quien conocen: compañeros de trabajo, amigos o alguien en su familia.</w:t>
      </w:r>
    </w:p>
    <w:p w:rsidR="002F6CFA" w:rsidRPr="00C10381" w:rsidRDefault="00D9251F" w:rsidP="00440647">
      <w:pPr>
        <w:spacing w:before="0" w:after="0" w:line="260" w:lineRule="exact"/>
        <w:rPr>
          <w:rFonts w:asciiTheme="majorHAnsi" w:hAnsiTheme="majorHAnsi"/>
          <w:spacing w:val="4"/>
          <w:sz w:val="22"/>
          <w:szCs w:val="22"/>
          <w:lang w:val="es-ES_tradnl"/>
        </w:rPr>
      </w:pPr>
    </w:p>
    <w:p w:rsidR="002F6CFA" w:rsidRPr="00C10381" w:rsidRDefault="00C10381" w:rsidP="00440647">
      <w:pPr>
        <w:spacing w:before="0" w:after="0" w:line="260" w:lineRule="exact"/>
        <w:rPr>
          <w:rFonts w:asciiTheme="majorHAnsi" w:hAnsiTheme="majorHAnsi"/>
          <w:spacing w:val="4"/>
          <w:sz w:val="22"/>
          <w:szCs w:val="22"/>
          <w:lang w:val="es-ES_tradnl"/>
        </w:rPr>
      </w:pPr>
      <w:r w:rsidRPr="00C10381">
        <w:rPr>
          <w:rFonts w:ascii="Calibri" w:eastAsia="Calibri" w:hAnsi="Calibri" w:cs="Calibri"/>
          <w:spacing w:val="4"/>
          <w:sz w:val="22"/>
          <w:szCs w:val="22"/>
          <w:bdr w:val="nil"/>
          <w:lang w:val="es-ES_tradnl" w:bidi="es-MX"/>
        </w:rPr>
        <w:t>Nadie sabe qu</w:t>
      </w:r>
      <w:r>
        <w:rPr>
          <w:rFonts w:ascii="Calibri" w:eastAsia="Calibri" w:hAnsi="Calibri" w:cs="Calibri"/>
          <w:spacing w:val="4"/>
          <w:sz w:val="22"/>
          <w:szCs w:val="22"/>
          <w:bdr w:val="nil"/>
          <w:lang w:val="es-ES_tradnl" w:bidi="es-MX"/>
        </w:rPr>
        <w:t>é</w:t>
      </w:r>
      <w:r w:rsidRPr="00C10381">
        <w:rPr>
          <w:rFonts w:ascii="Calibri" w:eastAsia="Calibri" w:hAnsi="Calibri" w:cs="Calibri"/>
          <w:spacing w:val="4"/>
          <w:sz w:val="22"/>
          <w:szCs w:val="22"/>
          <w:bdr w:val="nil"/>
          <w:lang w:val="es-ES_tradnl" w:bidi="es-MX"/>
        </w:rPr>
        <w:t xml:space="preserve"> tan grandes son los beneficios personales de la membresía en Soroptimist como las socias actuales. Tómese tiempo individualmente, o como club, para pensar por qué usted valora su membresía. Utilice esas ideas como puntos de conversación para compartir con familiares y amigos cuando los alienta a unirse a su club.</w:t>
      </w:r>
    </w:p>
    <w:p w:rsidR="002F6CFA" w:rsidRPr="00C10381" w:rsidRDefault="00D9251F" w:rsidP="00440647">
      <w:pPr>
        <w:spacing w:before="0" w:after="0" w:line="260" w:lineRule="exact"/>
        <w:rPr>
          <w:rFonts w:asciiTheme="majorHAnsi" w:hAnsiTheme="majorHAnsi"/>
          <w:spacing w:val="4"/>
          <w:sz w:val="22"/>
          <w:szCs w:val="22"/>
          <w:lang w:val="es-ES_tradnl"/>
        </w:rPr>
      </w:pPr>
    </w:p>
    <w:p w:rsidR="002F6CFA" w:rsidRPr="00C10381" w:rsidRDefault="00C10381" w:rsidP="00440647">
      <w:pPr>
        <w:spacing w:before="0" w:after="0" w:line="260" w:lineRule="exact"/>
        <w:rPr>
          <w:rFonts w:asciiTheme="majorHAnsi" w:hAnsiTheme="majorHAnsi"/>
          <w:spacing w:val="4"/>
          <w:sz w:val="22"/>
          <w:szCs w:val="22"/>
          <w:lang w:val="es-ES_tradnl"/>
        </w:rPr>
      </w:pPr>
      <w:r w:rsidRPr="00C10381">
        <w:rPr>
          <w:rFonts w:ascii="Calibri" w:eastAsia="Calibri" w:hAnsi="Calibri" w:cs="Calibri"/>
          <w:spacing w:val="4"/>
          <w:sz w:val="22"/>
          <w:szCs w:val="22"/>
          <w:bdr w:val="nil"/>
          <w:lang w:val="es-ES_tradnl" w:bidi="es-MX"/>
        </w:rPr>
        <w:t xml:space="preserve">La membresía es trabajo de todos. Todas compartimos la responsabilidad de mantener clubes fuertes y saludables para que podamos ayudar a las mujeres y las niñas en todas partes. Las personas apoyan aquellas cosas que ellas ayudan a crear-por lo que si las socias están comprometidas con nuestra misión, estarán dedicadas a construir el futuro del club. </w:t>
      </w:r>
    </w:p>
    <w:p w:rsidR="002F6CFA" w:rsidRPr="00C10381" w:rsidRDefault="00D9251F" w:rsidP="00440647">
      <w:pPr>
        <w:spacing w:before="0" w:after="0" w:line="260" w:lineRule="exact"/>
        <w:rPr>
          <w:rFonts w:asciiTheme="majorHAnsi" w:hAnsiTheme="majorHAnsi"/>
          <w:spacing w:val="4"/>
          <w:sz w:val="22"/>
          <w:szCs w:val="22"/>
          <w:lang w:val="es-ES_tradnl"/>
        </w:rPr>
      </w:pPr>
    </w:p>
    <w:p w:rsidR="002F6CFA" w:rsidRPr="00C10381" w:rsidRDefault="00C10381" w:rsidP="00440647">
      <w:pPr>
        <w:spacing w:before="0" w:after="0" w:line="260" w:lineRule="exact"/>
        <w:rPr>
          <w:rFonts w:asciiTheme="majorHAnsi" w:hAnsiTheme="majorHAnsi"/>
          <w:spacing w:val="4"/>
          <w:sz w:val="22"/>
          <w:szCs w:val="22"/>
          <w:lang w:val="es-ES_tradnl"/>
        </w:rPr>
      </w:pPr>
      <w:r w:rsidRPr="00C10381">
        <w:rPr>
          <w:rFonts w:ascii="Calibri" w:eastAsia="Calibri" w:hAnsi="Calibri" w:cs="Calibri"/>
          <w:spacing w:val="4"/>
          <w:sz w:val="22"/>
          <w:szCs w:val="22"/>
          <w:bdr w:val="nil"/>
          <w:lang w:val="es-ES_tradnl" w:bidi="es-MX"/>
        </w:rPr>
        <w:t>Hay una manera muy simple de que todas puedan sentirse responsables de la membresía. Algunas magníficas candidatas potenciales ya se encuentran en su círculo. Revise la siguiente lista de socias potenciales que pueden traer nueva energía, ideas y entusiasmo a Soroptimist. Son la gente a la que usted ya conoce-¡familiares, amigas y conocidas!</w:t>
      </w:r>
    </w:p>
    <w:p w:rsidR="002F6CFA" w:rsidRPr="00C10381" w:rsidRDefault="00D9251F" w:rsidP="00440647">
      <w:pPr>
        <w:spacing w:before="0" w:after="0" w:line="260" w:lineRule="exact"/>
        <w:rPr>
          <w:rFonts w:asciiTheme="majorHAnsi" w:hAnsiTheme="majorHAnsi"/>
          <w:spacing w:val="4"/>
          <w:sz w:val="22"/>
          <w:szCs w:val="22"/>
          <w:lang w:val="es-ES_tradnl"/>
        </w:rPr>
      </w:pPr>
    </w:p>
    <w:p w:rsidR="002F6CFA" w:rsidRPr="00C10381" w:rsidRDefault="00C10381" w:rsidP="00440647">
      <w:pPr>
        <w:spacing w:before="0" w:after="0" w:line="260" w:lineRule="exact"/>
        <w:rPr>
          <w:rFonts w:asciiTheme="majorHAnsi" w:hAnsiTheme="majorHAnsi"/>
          <w:spacing w:val="4"/>
          <w:sz w:val="22"/>
          <w:szCs w:val="22"/>
          <w:lang w:val="es-ES_tradnl"/>
        </w:rPr>
      </w:pPr>
      <w:r w:rsidRPr="00C10381">
        <w:rPr>
          <w:rFonts w:ascii="Calibri" w:eastAsia="Calibri" w:hAnsi="Calibri" w:cs="Calibri"/>
          <w:b/>
          <w:bCs/>
          <w:spacing w:val="4"/>
          <w:sz w:val="22"/>
          <w:szCs w:val="22"/>
          <w:bdr w:val="nil"/>
          <w:lang w:val="es-ES_tradnl" w:bidi="es-MX"/>
        </w:rPr>
        <w:t>Familiares:</w:t>
      </w:r>
      <w:r w:rsidRPr="00C10381">
        <w:rPr>
          <w:rFonts w:ascii="Calibri" w:eastAsia="Calibri" w:hAnsi="Calibri" w:cs="Calibri"/>
          <w:spacing w:val="4"/>
          <w:sz w:val="22"/>
          <w:szCs w:val="22"/>
          <w:bdr w:val="nil"/>
          <w:lang w:val="es-ES_tradnl" w:bidi="es-MX"/>
        </w:rPr>
        <w:t xml:space="preserve"> Madres, hijas, tías, primas, hijastras, hermanas, sobrinas, hermanastras, nietas, etc. La lista sigue y sigue, especialmente en el mundo de hoy de familiares lejanos o poco tradicionales.</w:t>
      </w:r>
    </w:p>
    <w:p w:rsidR="002F6CFA" w:rsidRPr="00C10381" w:rsidRDefault="00D9251F" w:rsidP="00440647">
      <w:pPr>
        <w:spacing w:before="0" w:after="0" w:line="260" w:lineRule="exact"/>
        <w:rPr>
          <w:rFonts w:asciiTheme="majorHAnsi" w:hAnsiTheme="majorHAnsi"/>
          <w:spacing w:val="4"/>
          <w:sz w:val="22"/>
          <w:szCs w:val="22"/>
          <w:lang w:val="es-ES_tradnl"/>
        </w:rPr>
      </w:pPr>
    </w:p>
    <w:p w:rsidR="002F6CFA" w:rsidRPr="00C10381" w:rsidRDefault="00C10381" w:rsidP="00440647">
      <w:pPr>
        <w:spacing w:before="0" w:after="0" w:line="260" w:lineRule="exact"/>
        <w:rPr>
          <w:rFonts w:asciiTheme="majorHAnsi" w:hAnsiTheme="majorHAnsi"/>
          <w:spacing w:val="4"/>
          <w:sz w:val="22"/>
          <w:szCs w:val="22"/>
          <w:lang w:val="es-ES_tradnl"/>
        </w:rPr>
      </w:pPr>
      <w:r w:rsidRPr="00C10381">
        <w:rPr>
          <w:rFonts w:ascii="Calibri" w:eastAsia="Calibri" w:hAnsi="Calibri" w:cs="Calibri"/>
          <w:b/>
          <w:bCs/>
          <w:spacing w:val="4"/>
          <w:sz w:val="22"/>
          <w:szCs w:val="22"/>
          <w:bdr w:val="nil"/>
          <w:lang w:val="es-ES_tradnl" w:bidi="es-MX"/>
        </w:rPr>
        <w:t>Amigas:</w:t>
      </w:r>
      <w:r w:rsidRPr="00C10381">
        <w:rPr>
          <w:rFonts w:ascii="Calibri" w:eastAsia="Calibri" w:hAnsi="Calibri" w:cs="Calibri"/>
          <w:spacing w:val="4"/>
          <w:sz w:val="22"/>
          <w:szCs w:val="22"/>
          <w:bdr w:val="nil"/>
          <w:lang w:val="es-ES_tradnl" w:bidi="es-MX"/>
        </w:rPr>
        <w:t xml:space="preserve"> ¡Ya sabe quiénes son sus amigas! Merriam-Webster define a una amiga como una persona con la que usted disfruta y con quien le gusta estar, y a la que usted está unida mediante </w:t>
      </w:r>
      <w:hyperlink r:id="rId11" w:history="1">
        <w:r w:rsidRPr="00C10381">
          <w:rPr>
            <w:rFonts w:ascii="Calibri" w:eastAsia="Calibri" w:hAnsi="Calibri" w:cs="Calibri"/>
            <w:spacing w:val="4"/>
            <w:sz w:val="22"/>
            <w:szCs w:val="22"/>
            <w:bdr w:val="nil"/>
            <w:lang w:val="es-ES_tradnl" w:bidi="es-MX"/>
          </w:rPr>
          <w:t>afecto</w:t>
        </w:r>
      </w:hyperlink>
      <w:r w:rsidRPr="00C10381">
        <w:rPr>
          <w:rFonts w:ascii="Calibri" w:eastAsia="Calibri" w:hAnsi="Calibri" w:cs="Calibri"/>
          <w:spacing w:val="4"/>
          <w:sz w:val="22"/>
          <w:szCs w:val="22"/>
          <w:bdr w:val="nil"/>
          <w:lang w:val="es-ES_tradnl" w:bidi="es-MX"/>
        </w:rPr>
        <w:t xml:space="preserve"> o autoestima, y que representa para usted una compañera elegida. Son sus personas favoritas. Aquellas a las que llama cuando usted está más feliz y aquellas que toman su mano cuando está muy triste. Probablemente ya tenga algunas amigas estupendas en su club-pero recuerde, ¡cuantas más, mejor!</w:t>
      </w:r>
    </w:p>
    <w:p w:rsidR="002F6CFA" w:rsidRPr="00C10381" w:rsidRDefault="00D9251F" w:rsidP="00440647">
      <w:pPr>
        <w:spacing w:before="0" w:after="0" w:line="260" w:lineRule="exact"/>
        <w:rPr>
          <w:rFonts w:asciiTheme="majorHAnsi" w:hAnsiTheme="majorHAnsi"/>
          <w:spacing w:val="4"/>
          <w:sz w:val="22"/>
          <w:szCs w:val="22"/>
          <w:lang w:val="es-ES_tradnl"/>
        </w:rPr>
      </w:pPr>
    </w:p>
    <w:p w:rsidR="002F6CFA" w:rsidRPr="00C10381" w:rsidRDefault="00C10381" w:rsidP="00440647">
      <w:pPr>
        <w:spacing w:before="0" w:after="0" w:line="260" w:lineRule="exact"/>
        <w:rPr>
          <w:rFonts w:asciiTheme="majorHAnsi" w:hAnsiTheme="majorHAnsi"/>
          <w:spacing w:val="4"/>
          <w:sz w:val="22"/>
          <w:szCs w:val="22"/>
          <w:lang w:val="es-ES_tradnl"/>
        </w:rPr>
      </w:pPr>
      <w:r w:rsidRPr="00C10381">
        <w:rPr>
          <w:rFonts w:ascii="Calibri" w:eastAsia="Calibri" w:hAnsi="Calibri" w:cs="Calibri"/>
          <w:b/>
          <w:bCs/>
          <w:spacing w:val="4"/>
          <w:sz w:val="22"/>
          <w:szCs w:val="22"/>
          <w:bdr w:val="nil"/>
          <w:lang w:val="es-ES_tradnl" w:bidi="es-MX"/>
        </w:rPr>
        <w:t xml:space="preserve">Vecinas: </w:t>
      </w:r>
      <w:r w:rsidRPr="00C10381">
        <w:rPr>
          <w:rFonts w:ascii="Calibri" w:eastAsia="Calibri" w:hAnsi="Calibri" w:cs="Calibri"/>
          <w:spacing w:val="4"/>
          <w:sz w:val="22"/>
          <w:szCs w:val="22"/>
          <w:bdr w:val="nil"/>
          <w:lang w:val="es-ES_tradnl" w:bidi="es-MX"/>
        </w:rPr>
        <w:t>¡Sus vecinas son parte de su comunidad y es probable que estén dedicadas a retribuir mediante el voluntariado! Usted probablemente tenga una relación amistosa con ellas. Además, son candidatas fabulosas para que usted las invite a un evento de su club, ¡ya que puede ofrecerles llevarlas con usted sin que esto le ocasione una molestia! Y es más probable que una vecina quiera asistir con usted, sabiendo que no tendrá que entrar sola y sin conocer a nadie.</w:t>
      </w:r>
    </w:p>
    <w:p w:rsidR="002F6CFA" w:rsidRPr="00C10381" w:rsidRDefault="00D9251F" w:rsidP="00440647">
      <w:pPr>
        <w:spacing w:before="0" w:after="0" w:line="260" w:lineRule="exact"/>
        <w:rPr>
          <w:rFonts w:asciiTheme="majorHAnsi" w:hAnsiTheme="majorHAnsi"/>
          <w:spacing w:val="4"/>
          <w:sz w:val="22"/>
          <w:szCs w:val="22"/>
          <w:lang w:val="es-ES_tradnl"/>
        </w:rPr>
      </w:pPr>
    </w:p>
    <w:p w:rsidR="002F6CFA" w:rsidRPr="00C10381" w:rsidRDefault="00C10381" w:rsidP="00440647">
      <w:pPr>
        <w:pStyle w:val="Default"/>
        <w:spacing w:line="260" w:lineRule="exact"/>
        <w:rPr>
          <w:rFonts w:asciiTheme="majorHAnsi" w:hAnsiTheme="majorHAnsi" w:cs="Calibri"/>
          <w:spacing w:val="4"/>
          <w:sz w:val="22"/>
          <w:szCs w:val="22"/>
          <w:lang w:val="es-ES_tradnl"/>
        </w:rPr>
      </w:pPr>
      <w:r w:rsidRPr="00C10381">
        <w:rPr>
          <w:rFonts w:ascii="Calibri" w:eastAsia="Calibri" w:hAnsi="Calibri" w:cs="Calibri"/>
          <w:b/>
          <w:bCs/>
          <w:spacing w:val="4"/>
          <w:sz w:val="22"/>
          <w:szCs w:val="22"/>
          <w:bdr w:val="nil"/>
          <w:lang w:val="es-ES_tradnl" w:bidi="es-MX"/>
        </w:rPr>
        <w:t xml:space="preserve">Compañeras de trabajo: </w:t>
      </w:r>
      <w:r w:rsidRPr="00C10381">
        <w:rPr>
          <w:rFonts w:ascii="Calibri" w:eastAsia="Calibri" w:hAnsi="Calibri" w:cs="Calibri"/>
          <w:spacing w:val="4"/>
          <w:sz w:val="22"/>
          <w:szCs w:val="22"/>
          <w:bdr w:val="nil"/>
          <w:lang w:val="es-ES_tradnl" w:bidi="es-MX"/>
        </w:rPr>
        <w:t xml:space="preserve">Las personas con las que usted trabaja pueden ser parte de su grupo de posibles candidatas. Si usted está retirada o si tiene antiguas compañeras de trabajo que están retiradas, aún puede pedirles que se asocien a Soroptimist-¡que manera estupenda de seguir en contacto! No se olvide de </w:t>
      </w:r>
      <w:r>
        <w:rPr>
          <w:rFonts w:ascii="Calibri" w:eastAsia="Calibri" w:hAnsi="Calibri" w:cs="Calibri"/>
          <w:spacing w:val="4"/>
          <w:sz w:val="22"/>
          <w:szCs w:val="22"/>
          <w:bdr w:val="nil"/>
          <w:lang w:val="es-ES_tradnl" w:bidi="es-MX"/>
        </w:rPr>
        <w:t xml:space="preserve">las </w:t>
      </w:r>
      <w:bookmarkStart w:id="0" w:name="_GoBack"/>
      <w:bookmarkEnd w:id="0"/>
      <w:r w:rsidRPr="00C10381">
        <w:rPr>
          <w:rFonts w:ascii="Calibri" w:eastAsia="Calibri" w:hAnsi="Calibri" w:cs="Calibri"/>
          <w:spacing w:val="4"/>
          <w:sz w:val="22"/>
          <w:szCs w:val="22"/>
          <w:bdr w:val="nil"/>
          <w:lang w:val="es-ES_tradnl" w:bidi="es-MX"/>
        </w:rPr>
        <w:t>proveedoras con las que usted trabaja, empleadas de medio tiempo/estación, y empleadas por contrato.</w:t>
      </w:r>
    </w:p>
    <w:p w:rsidR="002F6CFA" w:rsidRPr="00C10381" w:rsidRDefault="00D9251F" w:rsidP="00440647">
      <w:pPr>
        <w:pStyle w:val="Default"/>
        <w:spacing w:line="260" w:lineRule="exact"/>
        <w:rPr>
          <w:rFonts w:asciiTheme="majorHAnsi" w:hAnsiTheme="majorHAnsi" w:cs="Calibri"/>
          <w:spacing w:val="4"/>
          <w:sz w:val="22"/>
          <w:szCs w:val="22"/>
          <w:lang w:val="es-ES_tradnl"/>
        </w:rPr>
      </w:pPr>
    </w:p>
    <w:p w:rsidR="00EA4298" w:rsidRPr="00C10381" w:rsidRDefault="00C10381" w:rsidP="00440647">
      <w:pPr>
        <w:pStyle w:val="ListParagraph"/>
        <w:tabs>
          <w:tab w:val="left" w:pos="360"/>
        </w:tabs>
        <w:spacing w:line="260" w:lineRule="exact"/>
        <w:ind w:left="0"/>
        <w:contextualSpacing w:val="0"/>
        <w:rPr>
          <w:rFonts w:asciiTheme="majorHAnsi" w:eastAsia="Times New Roman" w:hAnsiTheme="majorHAnsi" w:cs="Times New Roman"/>
          <w:spacing w:val="4"/>
          <w:lang w:val="es-ES_tradnl"/>
        </w:rPr>
      </w:pPr>
      <w:r w:rsidRPr="00C10381">
        <w:rPr>
          <w:rFonts w:ascii="Calibri" w:eastAsia="Calibri" w:hAnsi="Calibri" w:cs="Calibri"/>
          <w:b/>
          <w:bCs/>
          <w:spacing w:val="4"/>
          <w:bdr w:val="nil"/>
          <w:lang w:val="es-ES_tradnl" w:bidi="es-MX"/>
        </w:rPr>
        <w:t>Beneficiadas de los premios:</w:t>
      </w:r>
      <w:r w:rsidRPr="00C10381">
        <w:rPr>
          <w:rFonts w:ascii="Calibri" w:eastAsia="Calibri" w:hAnsi="Calibri" w:cs="Calibri"/>
          <w:spacing w:val="4"/>
          <w:bdr w:val="nil"/>
          <w:lang w:val="es-ES_tradnl" w:bidi="es-MX"/>
        </w:rPr>
        <w:t xml:space="preserve"> Los premios de Soroptimist cambian vidas y las beneficiadas a menudo expresan interés en permanecer en contacto con los clubes. Mantenga a estas estupendas mujeres comprometidas pidiéndoles que participen en programas y eventos del club. Si una beneficiada anterior se encuentra en la posición económica para hacerlo, invítela a unirse al club. Mejor aún, considere regalarle un año de membresía a una beneficiada reciente como regalo de graduación cuando ella completa su educación.</w:t>
      </w:r>
    </w:p>
    <w:p w:rsidR="00EA4298" w:rsidRPr="00C10381" w:rsidRDefault="00D9251F" w:rsidP="00440647">
      <w:pPr>
        <w:pStyle w:val="ListParagraph"/>
        <w:tabs>
          <w:tab w:val="left" w:pos="360"/>
        </w:tabs>
        <w:spacing w:line="260" w:lineRule="exact"/>
        <w:ind w:left="0"/>
        <w:contextualSpacing w:val="0"/>
        <w:rPr>
          <w:rFonts w:asciiTheme="majorHAnsi" w:hAnsiTheme="majorHAnsi" w:cs="Arial"/>
          <w:spacing w:val="4"/>
          <w:lang w:val="es-ES_tradnl"/>
        </w:rPr>
      </w:pPr>
    </w:p>
    <w:p w:rsidR="002F6CFA" w:rsidRPr="00C10381" w:rsidRDefault="00C10381" w:rsidP="00440647">
      <w:pPr>
        <w:pStyle w:val="Default"/>
        <w:spacing w:line="260" w:lineRule="exact"/>
        <w:rPr>
          <w:rFonts w:asciiTheme="majorHAnsi" w:hAnsiTheme="majorHAnsi" w:cs="Calibri"/>
          <w:spacing w:val="4"/>
          <w:sz w:val="22"/>
          <w:szCs w:val="22"/>
          <w:lang w:val="es-ES_tradnl"/>
        </w:rPr>
      </w:pPr>
      <w:r w:rsidRPr="00C10381">
        <w:rPr>
          <w:rFonts w:ascii="Calibri" w:eastAsia="Calibri" w:hAnsi="Calibri" w:cs="Calibri"/>
          <w:b/>
          <w:bCs/>
          <w:spacing w:val="4"/>
          <w:sz w:val="22"/>
          <w:szCs w:val="22"/>
          <w:bdr w:val="nil"/>
          <w:lang w:val="es-ES_tradnl" w:bidi="es-MX"/>
        </w:rPr>
        <w:t xml:space="preserve">Donantes: </w:t>
      </w:r>
      <w:r w:rsidRPr="00C10381">
        <w:rPr>
          <w:rFonts w:ascii="Calibri" w:eastAsia="Calibri" w:hAnsi="Calibri" w:cs="Calibri"/>
          <w:spacing w:val="4"/>
          <w:sz w:val="22"/>
          <w:szCs w:val="22"/>
          <w:bdr w:val="nil"/>
          <w:lang w:val="es-ES_tradnl" w:bidi="es-MX"/>
        </w:rPr>
        <w:t>Agregue a su lista los nombres de candidatas y de individuos quienes hayan apoyado sus recaudaciones de fondos o eventos de caridad. Si organiza subastas silenciosas o sorteos, asegúrese de recolectar los nombres y direcciones de las participantes para un seguimiento futuro.</w:t>
      </w:r>
    </w:p>
    <w:p w:rsidR="002F6CFA" w:rsidRPr="00C10381" w:rsidRDefault="00D9251F" w:rsidP="00440647">
      <w:pPr>
        <w:pStyle w:val="Default"/>
        <w:spacing w:line="260" w:lineRule="exact"/>
        <w:rPr>
          <w:rFonts w:asciiTheme="majorHAnsi" w:hAnsiTheme="majorHAnsi" w:cs="Calibri"/>
          <w:spacing w:val="4"/>
          <w:sz w:val="22"/>
          <w:szCs w:val="22"/>
          <w:lang w:val="es-ES_tradnl"/>
        </w:rPr>
      </w:pPr>
    </w:p>
    <w:p w:rsidR="002F6CFA" w:rsidRPr="00C10381" w:rsidRDefault="00C10381" w:rsidP="00440647">
      <w:pPr>
        <w:pStyle w:val="Default"/>
        <w:spacing w:line="260" w:lineRule="exact"/>
        <w:rPr>
          <w:rFonts w:asciiTheme="majorHAnsi" w:hAnsiTheme="majorHAnsi" w:cs="Calibri"/>
          <w:spacing w:val="4"/>
          <w:sz w:val="22"/>
          <w:szCs w:val="22"/>
          <w:lang w:val="es-ES_tradnl"/>
        </w:rPr>
      </w:pPr>
      <w:r w:rsidRPr="00C10381">
        <w:rPr>
          <w:rFonts w:ascii="Calibri" w:eastAsia="Calibri" w:hAnsi="Calibri" w:cs="Calibri"/>
          <w:b/>
          <w:bCs/>
          <w:spacing w:val="4"/>
          <w:sz w:val="22"/>
          <w:szCs w:val="22"/>
          <w:bdr w:val="nil"/>
          <w:lang w:val="es-ES_tradnl" w:bidi="es-MX"/>
        </w:rPr>
        <w:t xml:space="preserve">Socias Anteriores: </w:t>
      </w:r>
      <w:r w:rsidRPr="00C10381">
        <w:rPr>
          <w:rFonts w:ascii="Calibri" w:eastAsia="Calibri" w:hAnsi="Calibri" w:cs="Calibri"/>
          <w:spacing w:val="4"/>
          <w:sz w:val="22"/>
          <w:szCs w:val="22"/>
          <w:bdr w:val="nil"/>
          <w:lang w:val="es-ES_tradnl" w:bidi="es-MX"/>
        </w:rPr>
        <w:t>Revise las listas anteriores y seleccione los nombres de socias anteriores que pudieran estar interesadas en renovar su membresía. Algunas Soroptimistas terminan su membresía debido a las presiones de sus familias y sus carreras. Puede haber sido una situación temporaria o puede solucionarse reduciendo los requerimientos de tiempo voluntario a nivel del club. Muchas de estas mujeres aún creen en la misión Soroptimista, así es que no sea tímida en volver a conectarse con ellas.</w:t>
      </w:r>
    </w:p>
    <w:p w:rsidR="002F6CFA" w:rsidRPr="00C10381" w:rsidRDefault="00D9251F" w:rsidP="00440647">
      <w:pPr>
        <w:pStyle w:val="Default"/>
        <w:spacing w:line="260" w:lineRule="exact"/>
        <w:rPr>
          <w:rFonts w:asciiTheme="majorHAnsi" w:hAnsiTheme="majorHAnsi" w:cs="Calibri"/>
          <w:spacing w:val="4"/>
          <w:sz w:val="22"/>
          <w:szCs w:val="22"/>
          <w:lang w:val="es-ES_tradnl"/>
        </w:rPr>
      </w:pPr>
    </w:p>
    <w:p w:rsidR="002F6CFA" w:rsidRPr="00C10381" w:rsidRDefault="00C10381" w:rsidP="00440647">
      <w:pPr>
        <w:pStyle w:val="Default"/>
        <w:spacing w:line="260" w:lineRule="exact"/>
        <w:rPr>
          <w:rFonts w:asciiTheme="majorHAnsi" w:hAnsiTheme="majorHAnsi" w:cs="Calibri"/>
          <w:spacing w:val="4"/>
          <w:sz w:val="22"/>
          <w:szCs w:val="22"/>
          <w:lang w:val="es-ES_tradnl"/>
        </w:rPr>
      </w:pPr>
      <w:r w:rsidRPr="00C10381">
        <w:rPr>
          <w:rFonts w:ascii="Calibri" w:eastAsia="Calibri" w:hAnsi="Calibri" w:cs="Calibri"/>
          <w:b/>
          <w:bCs/>
          <w:spacing w:val="4"/>
          <w:sz w:val="22"/>
          <w:szCs w:val="22"/>
          <w:bdr w:val="nil"/>
          <w:lang w:val="es-ES_tradnl" w:bidi="es-MX"/>
        </w:rPr>
        <w:t xml:space="preserve">Organizaciones locales sin fines de lucro o grupos de mujeres: </w:t>
      </w:r>
      <w:r w:rsidRPr="00C10381">
        <w:rPr>
          <w:rFonts w:ascii="Calibri" w:eastAsia="Calibri" w:hAnsi="Calibri" w:cs="Calibri"/>
          <w:spacing w:val="4"/>
          <w:sz w:val="22"/>
          <w:szCs w:val="22"/>
          <w:bdr w:val="nil"/>
          <w:lang w:val="es-ES_tradnl" w:bidi="es-MX"/>
        </w:rPr>
        <w:t>Invite a otras personas involucradas en otras organizaciones de mujeres a asistir a eventos para que tengan la oportunidad de aprender más sobre Soroptimist. El establecer sociedades con estos grupos y trabajar juntos en proyectos es una manera efectiva de llegar a las socias de organizaciones parecidas que también podrían estar interesadas en unirse a Soroptimist.</w:t>
      </w:r>
    </w:p>
    <w:p w:rsidR="002F6CFA" w:rsidRPr="00C10381" w:rsidRDefault="00D9251F" w:rsidP="00440647">
      <w:pPr>
        <w:pStyle w:val="Default"/>
        <w:spacing w:line="260" w:lineRule="exact"/>
        <w:rPr>
          <w:rFonts w:asciiTheme="majorHAnsi" w:hAnsiTheme="majorHAnsi" w:cs="Calibri"/>
          <w:spacing w:val="4"/>
          <w:sz w:val="22"/>
          <w:szCs w:val="22"/>
          <w:lang w:val="es-ES_tradnl"/>
        </w:rPr>
      </w:pPr>
    </w:p>
    <w:p w:rsidR="002F6CFA" w:rsidRPr="00C10381" w:rsidRDefault="00C10381" w:rsidP="00440647">
      <w:pPr>
        <w:spacing w:before="0" w:after="0" w:line="260" w:lineRule="exact"/>
        <w:rPr>
          <w:rFonts w:asciiTheme="majorHAnsi" w:hAnsiTheme="majorHAnsi"/>
          <w:spacing w:val="4"/>
          <w:sz w:val="22"/>
          <w:szCs w:val="22"/>
          <w:lang w:val="es-ES_tradnl"/>
        </w:rPr>
      </w:pPr>
      <w:r w:rsidRPr="00C10381">
        <w:rPr>
          <w:rFonts w:ascii="Calibri" w:eastAsia="Calibri" w:hAnsi="Calibri" w:cs="Calibri"/>
          <w:b/>
          <w:bCs/>
          <w:spacing w:val="4"/>
          <w:sz w:val="22"/>
          <w:szCs w:val="22"/>
          <w:bdr w:val="nil"/>
          <w:lang w:val="es-ES_tradnl" w:bidi="es-MX"/>
        </w:rPr>
        <w:t>Otros contactos:</w:t>
      </w:r>
      <w:r w:rsidRPr="00C10381">
        <w:rPr>
          <w:rFonts w:ascii="Calibri" w:eastAsia="Calibri" w:hAnsi="Calibri" w:cs="Calibri"/>
          <w:spacing w:val="4"/>
          <w:sz w:val="22"/>
          <w:szCs w:val="22"/>
          <w:bdr w:val="nil"/>
          <w:lang w:val="es-ES_tradnl" w:bidi="es-MX"/>
        </w:rPr>
        <w:t xml:space="preserve"> Esto incluye a cualquier persona en su círculo como por ejemplo voluntarias que hayan ayudado con un evento o proyecto del club, la hija de su vecina, gente con la que se encuentra en el gimnasio, alguien que haya dado una charla en una reunión del club, etc. ¡La lista es interminable!</w:t>
      </w:r>
    </w:p>
    <w:p w:rsidR="00440647" w:rsidRPr="00C10381" w:rsidRDefault="00D9251F" w:rsidP="00440647">
      <w:pPr>
        <w:spacing w:before="0" w:after="0" w:line="260" w:lineRule="exact"/>
        <w:rPr>
          <w:rFonts w:asciiTheme="majorHAnsi" w:hAnsiTheme="majorHAnsi"/>
          <w:sz w:val="22"/>
          <w:szCs w:val="22"/>
          <w:lang w:val="es-ES_tradnl"/>
        </w:rPr>
      </w:pPr>
    </w:p>
    <w:p w:rsidR="00440647" w:rsidRPr="00C10381" w:rsidRDefault="00C10381" w:rsidP="00440647">
      <w:pPr>
        <w:pStyle w:val="NormalWeb"/>
        <w:shd w:val="clear" w:color="auto" w:fill="FFFFFF"/>
        <w:spacing w:after="120"/>
        <w:rPr>
          <w:rFonts w:asciiTheme="majorHAnsi" w:hAnsiTheme="majorHAnsi"/>
          <w:b/>
          <w:sz w:val="20"/>
          <w:szCs w:val="20"/>
          <w:lang w:val="es-ES_tradnl"/>
        </w:rPr>
      </w:pPr>
      <w:r w:rsidRPr="00C10381">
        <w:rPr>
          <w:rFonts w:ascii="Calibri" w:eastAsia="Calibri" w:hAnsi="Calibri" w:cs="Calibri"/>
          <w:b/>
          <w:bCs/>
          <w:sz w:val="20"/>
          <w:szCs w:val="20"/>
          <w:bdr w:val="nil"/>
          <w:lang w:val="es-ES_tradnl" w:bidi="es-MX"/>
        </w:rPr>
        <w:t>Fotos:</w:t>
      </w:r>
    </w:p>
    <w:p w:rsidR="004C0B22" w:rsidRPr="00271421" w:rsidRDefault="004C0B22" w:rsidP="004C0B22">
      <w:pPr>
        <w:pStyle w:val="NormalWeb"/>
        <w:shd w:val="clear" w:color="auto" w:fill="FFFFFF"/>
        <w:spacing w:after="120"/>
        <w:rPr>
          <w:rFonts w:ascii="Calibri" w:eastAsia="Calibri" w:hAnsi="Calibri" w:cs="Calibri"/>
          <w:sz w:val="20"/>
          <w:szCs w:val="20"/>
          <w:bdr w:val="nil"/>
          <w:lang w:val="es-ES_tradnl" w:bidi="es-MX"/>
        </w:rPr>
      </w:pPr>
      <w:r w:rsidRPr="00271421">
        <w:rPr>
          <w:rFonts w:ascii="Calibri" w:eastAsia="Calibri" w:hAnsi="Calibri" w:cs="Calibri"/>
          <w:sz w:val="20"/>
          <w:szCs w:val="20"/>
          <w:bdr w:val="nil"/>
          <w:lang w:val="es-ES_tradnl" w:bidi="es-MX"/>
        </w:rPr>
        <w:t xml:space="preserve">Arriba: Julia </w:t>
      </w:r>
      <w:proofErr w:type="spellStart"/>
      <w:r w:rsidRPr="00271421">
        <w:rPr>
          <w:rFonts w:ascii="Calibri" w:eastAsia="Calibri" w:hAnsi="Calibri" w:cs="Calibri"/>
          <w:sz w:val="20"/>
          <w:szCs w:val="20"/>
          <w:bdr w:val="nil"/>
          <w:lang w:val="es-ES_tradnl" w:bidi="es-MX"/>
        </w:rPr>
        <w:t>Tellis</w:t>
      </w:r>
      <w:proofErr w:type="spellEnd"/>
      <w:r w:rsidRPr="00271421">
        <w:rPr>
          <w:rFonts w:ascii="Calibri" w:eastAsia="Calibri" w:hAnsi="Calibri" w:cs="Calibri"/>
          <w:sz w:val="20"/>
          <w:szCs w:val="20"/>
          <w:bdr w:val="nil"/>
          <w:lang w:val="es-ES_tradnl" w:bidi="es-MX"/>
        </w:rPr>
        <w:t>, abuela; Geneva Taylor, hija; y Lauren Taylor, nieta.</w:t>
      </w:r>
    </w:p>
    <w:p w:rsidR="004C0B22" w:rsidRPr="00271421" w:rsidRDefault="004C0B22" w:rsidP="004C0B22">
      <w:pPr>
        <w:pStyle w:val="NormalWeb"/>
        <w:shd w:val="clear" w:color="auto" w:fill="FFFFFF"/>
        <w:spacing w:after="120"/>
        <w:rPr>
          <w:rFonts w:ascii="Calibri" w:eastAsia="Calibri" w:hAnsi="Calibri" w:cs="Calibri"/>
          <w:sz w:val="20"/>
          <w:szCs w:val="20"/>
          <w:bdr w:val="nil"/>
          <w:lang w:val="es-ES_tradnl" w:bidi="es-MX"/>
        </w:rPr>
      </w:pPr>
      <w:r w:rsidRPr="00271421">
        <w:rPr>
          <w:rFonts w:ascii="Calibri" w:eastAsia="Calibri" w:hAnsi="Calibri" w:cs="Calibri"/>
          <w:sz w:val="20"/>
          <w:szCs w:val="20"/>
          <w:bdr w:val="nil"/>
          <w:lang w:val="es-ES_tradnl" w:bidi="es-MX"/>
        </w:rPr>
        <w:t xml:space="preserve">Medio, izquierda: </w:t>
      </w:r>
      <w:proofErr w:type="spellStart"/>
      <w:r w:rsidRPr="00C10381">
        <w:rPr>
          <w:rFonts w:ascii="Calibri" w:eastAsia="Calibri" w:hAnsi="Calibri" w:cs="Calibri"/>
          <w:sz w:val="20"/>
          <w:szCs w:val="20"/>
          <w:bdr w:val="nil"/>
          <w:lang w:val="es-ES_tradnl" w:bidi="es-MX"/>
        </w:rPr>
        <w:t>Michele</w:t>
      </w:r>
      <w:proofErr w:type="spellEnd"/>
      <w:r w:rsidRPr="00C10381">
        <w:rPr>
          <w:rFonts w:ascii="Calibri" w:eastAsia="Calibri" w:hAnsi="Calibri" w:cs="Calibri"/>
          <w:sz w:val="20"/>
          <w:szCs w:val="20"/>
          <w:bdr w:val="nil"/>
          <w:lang w:val="es-ES_tradnl" w:bidi="es-MX"/>
        </w:rPr>
        <w:t xml:space="preserve"> </w:t>
      </w:r>
      <w:proofErr w:type="spellStart"/>
      <w:r w:rsidRPr="00C10381">
        <w:rPr>
          <w:rFonts w:ascii="Calibri" w:eastAsia="Calibri" w:hAnsi="Calibri" w:cs="Calibri"/>
          <w:sz w:val="20"/>
          <w:szCs w:val="20"/>
          <w:bdr w:val="nil"/>
          <w:lang w:val="es-ES_tradnl" w:bidi="es-MX"/>
        </w:rPr>
        <w:t>Memmott</w:t>
      </w:r>
      <w:proofErr w:type="spellEnd"/>
      <w:r w:rsidRPr="00C10381">
        <w:rPr>
          <w:rFonts w:ascii="Calibri" w:eastAsia="Calibri" w:hAnsi="Calibri" w:cs="Calibri"/>
          <w:sz w:val="20"/>
          <w:szCs w:val="20"/>
          <w:bdr w:val="nil"/>
          <w:lang w:val="es-ES_tradnl" w:bidi="es-MX"/>
        </w:rPr>
        <w:t xml:space="preserve">, madre; </w:t>
      </w:r>
      <w:proofErr w:type="spellStart"/>
      <w:r w:rsidRPr="00C10381">
        <w:rPr>
          <w:rFonts w:ascii="Calibri" w:eastAsia="Calibri" w:hAnsi="Calibri" w:cs="Calibri"/>
          <w:sz w:val="20"/>
          <w:szCs w:val="20"/>
          <w:bdr w:val="nil"/>
          <w:lang w:val="es-ES_tradnl" w:bidi="es-MX"/>
        </w:rPr>
        <w:t>Maggie</w:t>
      </w:r>
      <w:proofErr w:type="spellEnd"/>
      <w:r w:rsidRPr="00C10381">
        <w:rPr>
          <w:rFonts w:ascii="Calibri" w:eastAsia="Calibri" w:hAnsi="Calibri" w:cs="Calibri"/>
          <w:sz w:val="20"/>
          <w:szCs w:val="20"/>
          <w:bdr w:val="nil"/>
          <w:lang w:val="es-ES_tradnl" w:bidi="es-MX"/>
        </w:rPr>
        <w:t xml:space="preserve"> </w:t>
      </w:r>
      <w:proofErr w:type="spellStart"/>
      <w:r w:rsidRPr="00C10381">
        <w:rPr>
          <w:rFonts w:ascii="Calibri" w:eastAsia="Calibri" w:hAnsi="Calibri" w:cs="Calibri"/>
          <w:sz w:val="20"/>
          <w:szCs w:val="20"/>
          <w:bdr w:val="nil"/>
          <w:lang w:val="es-ES_tradnl" w:bidi="es-MX"/>
        </w:rPr>
        <w:t>Memmott</w:t>
      </w:r>
      <w:proofErr w:type="spellEnd"/>
      <w:r w:rsidRPr="00C10381">
        <w:rPr>
          <w:rFonts w:ascii="Calibri" w:eastAsia="Calibri" w:hAnsi="Calibri" w:cs="Calibri"/>
          <w:sz w:val="20"/>
          <w:szCs w:val="20"/>
          <w:bdr w:val="nil"/>
          <w:lang w:val="es-ES_tradnl" w:bidi="es-MX"/>
        </w:rPr>
        <w:t xml:space="preserve"> Walsh, hija</w:t>
      </w:r>
    </w:p>
    <w:p w:rsidR="004C0B22" w:rsidRPr="00271421" w:rsidRDefault="004C0B22" w:rsidP="004C0B22">
      <w:pPr>
        <w:pStyle w:val="NormalWeb"/>
        <w:shd w:val="clear" w:color="auto" w:fill="FFFFFF"/>
        <w:spacing w:after="120"/>
        <w:rPr>
          <w:rFonts w:ascii="Calibri" w:eastAsia="Calibri" w:hAnsi="Calibri" w:cs="Calibri"/>
          <w:sz w:val="20"/>
          <w:szCs w:val="20"/>
          <w:bdr w:val="nil"/>
          <w:lang w:val="es-ES_tradnl" w:bidi="es-MX"/>
        </w:rPr>
      </w:pPr>
      <w:r w:rsidRPr="00271421">
        <w:rPr>
          <w:rFonts w:ascii="Calibri" w:eastAsia="Calibri" w:hAnsi="Calibri" w:cs="Calibri"/>
          <w:sz w:val="20"/>
          <w:szCs w:val="20"/>
          <w:bdr w:val="nil"/>
          <w:lang w:val="es-ES_tradnl" w:bidi="es-MX"/>
        </w:rPr>
        <w:t xml:space="preserve">Medio, derecha: </w:t>
      </w:r>
      <w:r w:rsidRPr="00C10381">
        <w:rPr>
          <w:rFonts w:ascii="Calibri" w:eastAsia="Calibri" w:hAnsi="Calibri" w:cs="Calibri"/>
          <w:sz w:val="20"/>
          <w:szCs w:val="20"/>
          <w:bdr w:val="nil"/>
          <w:lang w:val="es-ES_tradnl" w:bidi="es-MX"/>
        </w:rPr>
        <w:t xml:space="preserve">Debra </w:t>
      </w:r>
      <w:proofErr w:type="spellStart"/>
      <w:r w:rsidRPr="00C10381">
        <w:rPr>
          <w:rFonts w:ascii="Calibri" w:eastAsia="Calibri" w:hAnsi="Calibri" w:cs="Calibri"/>
          <w:sz w:val="20"/>
          <w:szCs w:val="20"/>
          <w:bdr w:val="nil"/>
          <w:lang w:val="es-ES_tradnl" w:bidi="es-MX"/>
        </w:rPr>
        <w:t>Dematteis</w:t>
      </w:r>
      <w:proofErr w:type="spellEnd"/>
      <w:r w:rsidRPr="00C10381">
        <w:rPr>
          <w:rFonts w:ascii="Calibri" w:eastAsia="Calibri" w:hAnsi="Calibri" w:cs="Calibri"/>
          <w:sz w:val="20"/>
          <w:szCs w:val="20"/>
          <w:bdr w:val="nil"/>
          <w:lang w:val="es-ES_tradnl" w:bidi="es-MX"/>
        </w:rPr>
        <w:t>-Miller, madre; Morgan Miller, hija</w:t>
      </w:r>
    </w:p>
    <w:p w:rsidR="004C0B22" w:rsidRPr="00C10381" w:rsidRDefault="004C0B22" w:rsidP="004C0B22">
      <w:pPr>
        <w:pStyle w:val="NormalWeb"/>
        <w:shd w:val="clear" w:color="auto" w:fill="FFFFFF"/>
        <w:spacing w:after="120"/>
        <w:rPr>
          <w:rFonts w:asciiTheme="majorHAnsi" w:hAnsiTheme="majorHAnsi"/>
          <w:sz w:val="20"/>
          <w:szCs w:val="20"/>
          <w:lang w:val="es-ES_tradnl"/>
        </w:rPr>
      </w:pPr>
      <w:r w:rsidRPr="00C10381">
        <w:rPr>
          <w:rFonts w:ascii="Calibri" w:eastAsia="Calibri" w:hAnsi="Calibri" w:cs="Calibri"/>
          <w:sz w:val="20"/>
          <w:szCs w:val="20"/>
          <w:bdr w:val="nil"/>
          <w:lang w:val="es-ES_tradnl" w:bidi="es-MX"/>
        </w:rPr>
        <w:t xml:space="preserve">Abajo, izquierda: </w:t>
      </w:r>
      <w:r>
        <w:rPr>
          <w:rFonts w:ascii="Calibri" w:eastAsia="Calibri" w:hAnsi="Calibri" w:cs="Calibri"/>
          <w:sz w:val="20"/>
          <w:szCs w:val="20"/>
          <w:bdr w:val="nil"/>
          <w:lang w:val="es-ES_tradnl" w:bidi="es-MX"/>
        </w:rPr>
        <w:t>T</w:t>
      </w:r>
      <w:r w:rsidRPr="00C10381">
        <w:rPr>
          <w:rFonts w:ascii="Calibri" w:eastAsia="Calibri" w:hAnsi="Calibri" w:cs="Calibri"/>
          <w:sz w:val="20"/>
          <w:szCs w:val="20"/>
          <w:bdr w:val="nil"/>
          <w:lang w:val="es-ES_tradnl" w:bidi="es-MX"/>
        </w:rPr>
        <w:t>an</w:t>
      </w:r>
      <w:r>
        <w:rPr>
          <w:rFonts w:ascii="Calibri" w:eastAsia="Calibri" w:hAnsi="Calibri" w:cs="Calibri"/>
          <w:sz w:val="20"/>
          <w:szCs w:val="20"/>
          <w:bdr w:val="nil"/>
          <w:lang w:val="es-ES_tradnl" w:bidi="es-MX"/>
        </w:rPr>
        <w:t>a</w:t>
      </w:r>
      <w:r w:rsidRPr="00C10381">
        <w:rPr>
          <w:rFonts w:ascii="Calibri" w:eastAsia="Calibri" w:hAnsi="Calibri" w:cs="Calibri"/>
          <w:sz w:val="20"/>
          <w:szCs w:val="20"/>
          <w:bdr w:val="nil"/>
          <w:lang w:val="es-ES_tradnl" w:bidi="es-MX"/>
        </w:rPr>
        <w:t xml:space="preserve"> Elizondo, madre; </w:t>
      </w:r>
      <w:proofErr w:type="spellStart"/>
      <w:r w:rsidRPr="00C10381">
        <w:rPr>
          <w:rFonts w:ascii="Calibri" w:eastAsia="Calibri" w:hAnsi="Calibri" w:cs="Calibri"/>
          <w:sz w:val="20"/>
          <w:szCs w:val="20"/>
          <w:bdr w:val="nil"/>
          <w:lang w:val="es-ES_tradnl" w:bidi="es-MX"/>
        </w:rPr>
        <w:t>Amory</w:t>
      </w:r>
      <w:proofErr w:type="spellEnd"/>
      <w:r w:rsidRPr="00C10381">
        <w:rPr>
          <w:rFonts w:ascii="Calibri" w:eastAsia="Calibri" w:hAnsi="Calibri" w:cs="Calibri"/>
          <w:sz w:val="20"/>
          <w:szCs w:val="20"/>
          <w:bdr w:val="nil"/>
          <w:lang w:val="es-ES_tradnl" w:bidi="es-MX"/>
        </w:rPr>
        <w:t xml:space="preserve"> Elizondo, hija; y Linda Carter, la hermana de Tana y la tía de </w:t>
      </w:r>
      <w:proofErr w:type="spellStart"/>
      <w:r w:rsidRPr="00C10381">
        <w:rPr>
          <w:rFonts w:ascii="Calibri" w:eastAsia="Calibri" w:hAnsi="Calibri" w:cs="Calibri"/>
          <w:sz w:val="20"/>
          <w:szCs w:val="20"/>
          <w:bdr w:val="nil"/>
          <w:lang w:val="es-ES_tradnl" w:bidi="es-MX"/>
        </w:rPr>
        <w:t>Amory</w:t>
      </w:r>
      <w:proofErr w:type="spellEnd"/>
      <w:r w:rsidRPr="00C10381">
        <w:rPr>
          <w:rFonts w:ascii="Calibri" w:eastAsia="Calibri" w:hAnsi="Calibri" w:cs="Calibri"/>
          <w:sz w:val="20"/>
          <w:szCs w:val="20"/>
          <w:bdr w:val="nil"/>
          <w:lang w:val="es-ES_tradnl" w:bidi="es-MX"/>
        </w:rPr>
        <w:t>.</w:t>
      </w:r>
    </w:p>
    <w:p w:rsidR="004C0B22" w:rsidRPr="00C10381" w:rsidRDefault="004C0B22" w:rsidP="004C0B22">
      <w:pPr>
        <w:spacing w:before="0" w:after="0" w:line="240" w:lineRule="auto"/>
        <w:rPr>
          <w:rFonts w:asciiTheme="majorHAnsi" w:hAnsiTheme="majorHAnsi"/>
          <w:sz w:val="20"/>
          <w:szCs w:val="20"/>
          <w:lang w:val="es-ES_tradnl"/>
        </w:rPr>
      </w:pPr>
      <w:r w:rsidRPr="00C10381">
        <w:rPr>
          <w:rFonts w:ascii="Calibri" w:eastAsia="Calibri" w:hAnsi="Calibri" w:cs="Calibri"/>
          <w:sz w:val="20"/>
          <w:szCs w:val="20"/>
          <w:bdr w:val="nil"/>
          <w:lang w:val="es-ES_tradnl" w:bidi="es-MX"/>
        </w:rPr>
        <w:t>Abajo, derecha:</w:t>
      </w:r>
      <w:r w:rsidRPr="00C10381">
        <w:rPr>
          <w:rFonts w:ascii="Calibri" w:eastAsia="Calibri" w:hAnsi="Calibri" w:cs="Calibri"/>
          <w:color w:val="000000"/>
          <w:sz w:val="20"/>
          <w:szCs w:val="20"/>
          <w:bdr w:val="nil"/>
          <w:lang w:val="es-ES_tradnl" w:bidi="es-MX"/>
        </w:rPr>
        <w:t xml:space="preserve"> Karen Johnson, hija; Cheri Fleming, Presidenta pasada de SIA; Joanne Johnson, nieta; y Joan </w:t>
      </w:r>
      <w:proofErr w:type="spellStart"/>
      <w:r w:rsidRPr="00C10381">
        <w:rPr>
          <w:rFonts w:ascii="Calibri" w:eastAsia="Calibri" w:hAnsi="Calibri" w:cs="Calibri"/>
          <w:color w:val="000000"/>
          <w:sz w:val="20"/>
          <w:szCs w:val="20"/>
          <w:bdr w:val="nil"/>
          <w:lang w:val="es-ES_tradnl" w:bidi="es-MX"/>
        </w:rPr>
        <w:t>Cromer</w:t>
      </w:r>
      <w:proofErr w:type="spellEnd"/>
      <w:r w:rsidRPr="00C10381">
        <w:rPr>
          <w:rFonts w:ascii="Calibri" w:eastAsia="Calibri" w:hAnsi="Calibri" w:cs="Calibri"/>
          <w:color w:val="000000"/>
          <w:sz w:val="20"/>
          <w:szCs w:val="20"/>
          <w:bdr w:val="nil"/>
          <w:lang w:val="es-ES_tradnl" w:bidi="es-MX"/>
        </w:rPr>
        <w:t>, abuela.</w:t>
      </w:r>
    </w:p>
    <w:p w:rsidR="00440647" w:rsidRPr="00C10381" w:rsidRDefault="00D9251F" w:rsidP="004C0B22">
      <w:pPr>
        <w:pStyle w:val="NormalWeb"/>
        <w:shd w:val="clear" w:color="auto" w:fill="FFFFFF"/>
        <w:spacing w:after="120"/>
        <w:rPr>
          <w:rFonts w:asciiTheme="majorHAnsi" w:hAnsiTheme="majorHAnsi"/>
          <w:sz w:val="20"/>
          <w:szCs w:val="20"/>
          <w:lang w:val="es-ES_tradnl"/>
        </w:rPr>
      </w:pPr>
    </w:p>
    <w:sectPr w:rsidR="00440647" w:rsidRPr="00C10381" w:rsidSect="00235CE8">
      <w:headerReference w:type="even" r:id="rId12"/>
      <w:headerReference w:type="default" r:id="rId13"/>
      <w:footerReference w:type="even" r:id="rId14"/>
      <w:footerReference w:type="default" r:id="rId15"/>
      <w:headerReference w:type="first" r:id="rId16"/>
      <w:footerReference w:type="first" r:id="rId17"/>
      <w:pgSz w:w="12240" w:h="15840"/>
      <w:pgMar w:top="1152" w:right="1296" w:bottom="1152" w:left="1296" w:header="720" w:footer="432"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399" w:rsidRDefault="00C10381">
      <w:pPr>
        <w:spacing w:before="0" w:after="0" w:line="240" w:lineRule="auto"/>
      </w:pPr>
      <w:r>
        <w:separator/>
      </w:r>
    </w:p>
  </w:endnote>
  <w:endnote w:type="continuationSeparator" w:id="0">
    <w:p w:rsidR="00124399" w:rsidRDefault="00C1038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altName w:val="MS Mincho"/>
    <w:charset w:val="4E"/>
    <w:family w:val="auto"/>
    <w:pitch w:val="variable"/>
    <w:sig w:usb0="00000000"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5FD" w:rsidRDefault="00D9251F">
    <w:pPr>
      <w:pStyle w:val="Footer"/>
    </w:pPr>
  </w:p>
  <w:p w:rsidR="009865FD" w:rsidRDefault="00C10381">
    <w:pPr>
      <w:pStyle w:val="FooterEven"/>
    </w:pPr>
    <w:r>
      <w:rPr>
        <w:rFonts w:eastAsia="Tw Cen MT" w:cs="Tw Cen MT"/>
        <w:bdr w:val="nil"/>
        <w:lang w:val="es-MX" w:bidi="es-MX"/>
      </w:rPr>
      <w:t xml:space="preserve">Página </w:t>
    </w:r>
    <w:r w:rsidR="0039670C">
      <w:fldChar w:fldCharType="begin"/>
    </w:r>
    <w:r>
      <w:instrText xml:space="preserve"> PAGE   \* MERGEFORMAT </w:instrText>
    </w:r>
    <w:r w:rsidR="0039670C">
      <w:fldChar w:fldCharType="separate"/>
    </w:r>
    <w:r>
      <w:rPr>
        <w:noProof/>
      </w:rPr>
      <w:t>2</w:t>
    </w:r>
    <w:r w:rsidR="0039670C">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118626845"/>
      <w:docPartObj>
        <w:docPartGallery w:val="Page Numbers (Top of Page)"/>
        <w:docPartUnique/>
      </w:docPartObj>
    </w:sdtPr>
    <w:sdtContent>
      <w:p w:rsidR="009865FD" w:rsidRPr="00170BF0" w:rsidRDefault="00C10381" w:rsidP="00235CE8">
        <w:pPr>
          <w:pStyle w:val="FooterPinkLine"/>
          <w:tabs>
            <w:tab w:val="right" w:pos="9630"/>
          </w:tabs>
          <w:jc w:val="left"/>
          <w:rPr>
            <w:rFonts w:asciiTheme="majorHAnsi" w:hAnsiTheme="majorHAnsi"/>
            <w:sz w:val="20"/>
            <w:szCs w:val="20"/>
          </w:rPr>
        </w:pPr>
        <w:r>
          <w:rPr>
            <w:rFonts w:eastAsia="Calibri" w:cs="Calibri"/>
            <w:szCs w:val="18"/>
            <w:bdr w:val="nil"/>
            <w:lang w:val="es-MX" w:bidi="es-MX"/>
          </w:rPr>
          <w:t xml:space="preserve">© Soroptimist International of the Americas. </w:t>
        </w:r>
        <w:r>
          <w:rPr>
            <w:rFonts w:eastAsia="Calibri" w:cs="Calibri"/>
            <w:szCs w:val="18"/>
            <w:bdr w:val="nil"/>
            <w:lang w:val="es-MX" w:bidi="es-MX"/>
          </w:rPr>
          <w:t>Abril 2015</w:t>
        </w:r>
        <w:r>
          <w:rPr>
            <w:rFonts w:eastAsia="Calibri" w:cs="Calibri"/>
            <w:szCs w:val="18"/>
            <w:bdr w:val="nil"/>
            <w:lang w:val="es-MX" w:bidi="es-MX"/>
          </w:rPr>
          <w:tab/>
        </w:r>
        <w:sdt>
          <w:sdtPr>
            <w:rPr>
              <w:rFonts w:asciiTheme="majorHAnsi" w:hAnsiTheme="majorHAnsi"/>
              <w:szCs w:val="18"/>
            </w:rPr>
            <w:id w:val="63952182"/>
            <w:docPartObj>
              <w:docPartGallery w:val="Page Numbers (Top of Page)"/>
              <w:docPartUnique/>
            </w:docPartObj>
          </w:sdtPr>
          <w:sdtContent>
            <w:r w:rsidR="00D9251F">
              <w:rPr>
                <w:rFonts w:eastAsia="Calibri" w:cs="Calibri"/>
                <w:szCs w:val="18"/>
                <w:bdr w:val="nil"/>
                <w:lang w:val="es-MX" w:bidi="es-MX"/>
              </w:rPr>
              <w:t xml:space="preserve">Página </w:t>
            </w:r>
            <w:r w:rsidR="00D9251F" w:rsidRPr="00061520">
              <w:rPr>
                <w:rFonts w:asciiTheme="majorHAnsi" w:hAnsiTheme="majorHAnsi"/>
                <w:sz w:val="20"/>
                <w:szCs w:val="20"/>
              </w:rPr>
              <w:t xml:space="preserve">| </w:t>
            </w:r>
            <w:r w:rsidR="00D9251F" w:rsidRPr="00061520">
              <w:rPr>
                <w:rFonts w:asciiTheme="majorHAnsi" w:hAnsiTheme="majorHAnsi"/>
                <w:sz w:val="20"/>
                <w:szCs w:val="20"/>
              </w:rPr>
              <w:fldChar w:fldCharType="begin"/>
            </w:r>
            <w:r w:rsidR="00D9251F" w:rsidRPr="00061520">
              <w:rPr>
                <w:rFonts w:asciiTheme="majorHAnsi" w:hAnsiTheme="majorHAnsi"/>
                <w:sz w:val="20"/>
                <w:szCs w:val="20"/>
              </w:rPr>
              <w:instrText xml:space="preserve"> PAGE   \* MERGEFORMAT </w:instrText>
            </w:r>
            <w:r w:rsidR="00D9251F" w:rsidRPr="00061520">
              <w:rPr>
                <w:rFonts w:asciiTheme="majorHAnsi" w:hAnsiTheme="majorHAnsi"/>
                <w:sz w:val="20"/>
                <w:szCs w:val="20"/>
              </w:rPr>
              <w:fldChar w:fldCharType="separate"/>
            </w:r>
            <w:r w:rsidR="00D9251F">
              <w:rPr>
                <w:rFonts w:asciiTheme="majorHAnsi" w:hAnsiTheme="majorHAnsi"/>
                <w:noProof/>
                <w:sz w:val="20"/>
                <w:szCs w:val="20"/>
              </w:rPr>
              <w:t>2</w:t>
            </w:r>
            <w:r w:rsidR="00D9251F" w:rsidRPr="00061520">
              <w:rPr>
                <w:rFonts w:asciiTheme="majorHAnsi" w:hAnsiTheme="majorHAnsi"/>
                <w:sz w:val="20"/>
                <w:szCs w:val="20"/>
              </w:rPr>
              <w:fldChar w:fldCharType="end"/>
            </w:r>
          </w:sdtContent>
        </w:sdt>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5FD" w:rsidRPr="00170BF0" w:rsidRDefault="00C10381" w:rsidP="00235CE8">
    <w:pPr>
      <w:pStyle w:val="FooterPinkLine"/>
      <w:tabs>
        <w:tab w:val="right" w:pos="9630"/>
      </w:tabs>
      <w:jc w:val="left"/>
      <w:rPr>
        <w:szCs w:val="18"/>
      </w:rPr>
    </w:pPr>
    <w:r>
      <w:rPr>
        <w:rFonts w:eastAsia="Calibri" w:cs="Calibri"/>
        <w:szCs w:val="18"/>
        <w:bdr w:val="nil"/>
        <w:lang w:val="es-MX" w:bidi="es-MX"/>
      </w:rPr>
      <w:t>© Soroptimist International of the Americas. Abril 2015</w:t>
    </w:r>
    <w:r>
      <w:rPr>
        <w:rFonts w:eastAsia="Calibri" w:cs="Calibri"/>
        <w:szCs w:val="18"/>
        <w:bdr w:val="nil"/>
        <w:lang w:val="es-MX" w:bidi="es-MX"/>
      </w:rPr>
      <w:tab/>
    </w:r>
    <w:sdt>
      <w:sdtPr>
        <w:rPr>
          <w:rFonts w:asciiTheme="majorHAnsi" w:hAnsiTheme="majorHAnsi"/>
          <w:szCs w:val="18"/>
        </w:rPr>
        <w:id w:val="149512207"/>
        <w:docPartObj>
          <w:docPartGallery w:val="Page Numbers (Top of Page)"/>
          <w:docPartUnique/>
        </w:docPartObj>
      </w:sdtPr>
      <w:sdtContent>
        <w:r>
          <w:rPr>
            <w:rFonts w:eastAsia="Calibri" w:cs="Calibri"/>
            <w:szCs w:val="18"/>
            <w:bdr w:val="nil"/>
            <w:lang w:val="es-MX" w:bidi="es-MX"/>
          </w:rPr>
          <w:t xml:space="preserve">Página </w:t>
        </w:r>
        <w:r w:rsidR="00D9251F" w:rsidRPr="00061520">
          <w:rPr>
            <w:rFonts w:asciiTheme="majorHAnsi" w:hAnsiTheme="majorHAnsi"/>
            <w:sz w:val="20"/>
            <w:szCs w:val="20"/>
          </w:rPr>
          <w:t xml:space="preserve">| </w:t>
        </w:r>
        <w:r w:rsidR="00D9251F" w:rsidRPr="00061520">
          <w:rPr>
            <w:rFonts w:asciiTheme="majorHAnsi" w:hAnsiTheme="majorHAnsi"/>
            <w:sz w:val="20"/>
            <w:szCs w:val="20"/>
          </w:rPr>
          <w:fldChar w:fldCharType="begin"/>
        </w:r>
        <w:r w:rsidR="00D9251F" w:rsidRPr="00061520">
          <w:rPr>
            <w:rFonts w:asciiTheme="majorHAnsi" w:hAnsiTheme="majorHAnsi"/>
            <w:sz w:val="20"/>
            <w:szCs w:val="20"/>
          </w:rPr>
          <w:instrText xml:space="preserve"> PAGE   \* MERGEFORMAT </w:instrText>
        </w:r>
        <w:r w:rsidR="00D9251F" w:rsidRPr="00061520">
          <w:rPr>
            <w:rFonts w:asciiTheme="majorHAnsi" w:hAnsiTheme="majorHAnsi"/>
            <w:sz w:val="20"/>
            <w:szCs w:val="20"/>
          </w:rPr>
          <w:fldChar w:fldCharType="separate"/>
        </w:r>
        <w:r w:rsidR="00D9251F">
          <w:rPr>
            <w:rFonts w:asciiTheme="majorHAnsi" w:hAnsiTheme="majorHAnsi"/>
            <w:noProof/>
            <w:sz w:val="20"/>
            <w:szCs w:val="20"/>
          </w:rPr>
          <w:t>1</w:t>
        </w:r>
        <w:r w:rsidR="00D9251F" w:rsidRPr="00061520">
          <w:rPr>
            <w:rFonts w:asciiTheme="majorHAnsi" w:hAnsiTheme="majorHAnsi"/>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399" w:rsidRDefault="00C10381">
      <w:pPr>
        <w:spacing w:before="0" w:after="0" w:line="240" w:lineRule="auto"/>
      </w:pPr>
      <w:r>
        <w:separator/>
      </w:r>
    </w:p>
  </w:footnote>
  <w:footnote w:type="continuationSeparator" w:id="0">
    <w:p w:rsidR="00124399" w:rsidRDefault="00C10381">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5FD" w:rsidRDefault="00C10381">
    <w:pPr>
      <w:pStyle w:val="HeaderEven"/>
    </w:pPr>
    <w:r>
      <w:rPr>
        <w:rFonts w:eastAsia="Tw Cen MT" w:cs="Tw Cen MT"/>
        <w:bCs/>
        <w:bdr w:val="nil"/>
        <w:lang w:val="es-MX" w:bidi="es-MX"/>
      </w:rPr>
      <w:t>Violencia en el Noviazgo de Adolescentes</w:t>
    </w:r>
  </w:p>
  <w:p w:rsidR="009865FD" w:rsidRDefault="00D9251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5FD" w:rsidRPr="00D46644" w:rsidRDefault="00C10381" w:rsidP="006F0C9A">
    <w:pPr>
      <w:pStyle w:val="SecondPageHeader"/>
      <w:spacing w:after="240"/>
      <w:rPr>
        <w:rFonts w:asciiTheme="majorHAnsi" w:hAnsiTheme="majorHAnsi"/>
        <w:b/>
      </w:rPr>
    </w:pPr>
    <w:r>
      <w:rPr>
        <w:rFonts w:ascii="Calibri" w:eastAsia="Calibri" w:hAnsi="Calibri" w:cs="Calibri"/>
        <w:b/>
        <w:bCs/>
        <w:bdr w:val="nil"/>
        <w:lang w:val="es-MX" w:bidi="es-MX"/>
      </w:rPr>
      <w:t>Familia y Amigos: Perfil objetivo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51F" w:rsidRDefault="00D925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5A0"/>
    <w:multiLevelType w:val="hybridMultilevel"/>
    <w:tmpl w:val="F5A437AE"/>
    <w:lvl w:ilvl="0" w:tplc="8662BF5E">
      <w:start w:val="1"/>
      <w:numFmt w:val="bullet"/>
      <w:lvlText w:val=""/>
      <w:lvlJc w:val="left"/>
      <w:pPr>
        <w:ind w:left="720" w:hanging="360"/>
      </w:pPr>
      <w:rPr>
        <w:rFonts w:ascii="Symbol" w:hAnsi="Symbol" w:hint="default"/>
      </w:rPr>
    </w:lvl>
    <w:lvl w:ilvl="1" w:tplc="000E68AC" w:tentative="1">
      <w:start w:val="1"/>
      <w:numFmt w:val="bullet"/>
      <w:lvlText w:val="o"/>
      <w:lvlJc w:val="left"/>
      <w:pPr>
        <w:ind w:left="1440" w:hanging="360"/>
      </w:pPr>
      <w:rPr>
        <w:rFonts w:ascii="Courier New" w:hAnsi="Courier New" w:cs="Courier New" w:hint="default"/>
      </w:rPr>
    </w:lvl>
    <w:lvl w:ilvl="2" w:tplc="29D8C74C" w:tentative="1">
      <w:start w:val="1"/>
      <w:numFmt w:val="bullet"/>
      <w:lvlText w:val=""/>
      <w:lvlJc w:val="left"/>
      <w:pPr>
        <w:ind w:left="2160" w:hanging="360"/>
      </w:pPr>
      <w:rPr>
        <w:rFonts w:ascii="Wingdings" w:hAnsi="Wingdings" w:hint="default"/>
      </w:rPr>
    </w:lvl>
    <w:lvl w:ilvl="3" w:tplc="47DAC5A0" w:tentative="1">
      <w:start w:val="1"/>
      <w:numFmt w:val="bullet"/>
      <w:lvlText w:val=""/>
      <w:lvlJc w:val="left"/>
      <w:pPr>
        <w:ind w:left="2880" w:hanging="360"/>
      </w:pPr>
      <w:rPr>
        <w:rFonts w:ascii="Symbol" w:hAnsi="Symbol" w:hint="default"/>
      </w:rPr>
    </w:lvl>
    <w:lvl w:ilvl="4" w:tplc="1A686872" w:tentative="1">
      <w:start w:val="1"/>
      <w:numFmt w:val="bullet"/>
      <w:lvlText w:val="o"/>
      <w:lvlJc w:val="left"/>
      <w:pPr>
        <w:ind w:left="3600" w:hanging="360"/>
      </w:pPr>
      <w:rPr>
        <w:rFonts w:ascii="Courier New" w:hAnsi="Courier New" w:cs="Courier New" w:hint="default"/>
      </w:rPr>
    </w:lvl>
    <w:lvl w:ilvl="5" w:tplc="6D2EED36" w:tentative="1">
      <w:start w:val="1"/>
      <w:numFmt w:val="bullet"/>
      <w:lvlText w:val=""/>
      <w:lvlJc w:val="left"/>
      <w:pPr>
        <w:ind w:left="4320" w:hanging="360"/>
      </w:pPr>
      <w:rPr>
        <w:rFonts w:ascii="Wingdings" w:hAnsi="Wingdings" w:hint="default"/>
      </w:rPr>
    </w:lvl>
    <w:lvl w:ilvl="6" w:tplc="DF6A72B0" w:tentative="1">
      <w:start w:val="1"/>
      <w:numFmt w:val="bullet"/>
      <w:lvlText w:val=""/>
      <w:lvlJc w:val="left"/>
      <w:pPr>
        <w:ind w:left="5040" w:hanging="360"/>
      </w:pPr>
      <w:rPr>
        <w:rFonts w:ascii="Symbol" w:hAnsi="Symbol" w:hint="default"/>
      </w:rPr>
    </w:lvl>
    <w:lvl w:ilvl="7" w:tplc="4CF4979A" w:tentative="1">
      <w:start w:val="1"/>
      <w:numFmt w:val="bullet"/>
      <w:lvlText w:val="o"/>
      <w:lvlJc w:val="left"/>
      <w:pPr>
        <w:ind w:left="5760" w:hanging="360"/>
      </w:pPr>
      <w:rPr>
        <w:rFonts w:ascii="Courier New" w:hAnsi="Courier New" w:cs="Courier New" w:hint="default"/>
      </w:rPr>
    </w:lvl>
    <w:lvl w:ilvl="8" w:tplc="84ECE77A" w:tentative="1">
      <w:start w:val="1"/>
      <w:numFmt w:val="bullet"/>
      <w:lvlText w:val=""/>
      <w:lvlJc w:val="left"/>
      <w:pPr>
        <w:ind w:left="6480" w:hanging="360"/>
      </w:pPr>
      <w:rPr>
        <w:rFonts w:ascii="Wingdings" w:hAnsi="Wingdings" w:hint="default"/>
      </w:rPr>
    </w:lvl>
  </w:abstractNum>
  <w:abstractNum w:abstractNumId="1">
    <w:nsid w:val="0CDA3075"/>
    <w:multiLevelType w:val="hybridMultilevel"/>
    <w:tmpl w:val="3DFE8FF6"/>
    <w:lvl w:ilvl="0" w:tplc="AB7C6286">
      <w:start w:val="1"/>
      <w:numFmt w:val="bullet"/>
      <w:lvlText w:val=""/>
      <w:lvlJc w:val="left"/>
      <w:pPr>
        <w:ind w:left="720" w:hanging="360"/>
      </w:pPr>
      <w:rPr>
        <w:rFonts w:ascii="Symbol" w:hAnsi="Symbol" w:hint="default"/>
      </w:rPr>
    </w:lvl>
    <w:lvl w:ilvl="1" w:tplc="088AFFD4" w:tentative="1">
      <w:start w:val="1"/>
      <w:numFmt w:val="bullet"/>
      <w:lvlText w:val="o"/>
      <w:lvlJc w:val="left"/>
      <w:pPr>
        <w:ind w:left="1440" w:hanging="360"/>
      </w:pPr>
      <w:rPr>
        <w:rFonts w:ascii="Courier New" w:hAnsi="Courier New" w:cs="Courier New" w:hint="default"/>
      </w:rPr>
    </w:lvl>
    <w:lvl w:ilvl="2" w:tplc="F9E8FB60" w:tentative="1">
      <w:start w:val="1"/>
      <w:numFmt w:val="bullet"/>
      <w:lvlText w:val=""/>
      <w:lvlJc w:val="left"/>
      <w:pPr>
        <w:ind w:left="2160" w:hanging="360"/>
      </w:pPr>
      <w:rPr>
        <w:rFonts w:ascii="Wingdings" w:hAnsi="Wingdings" w:hint="default"/>
      </w:rPr>
    </w:lvl>
    <w:lvl w:ilvl="3" w:tplc="1DDE55E6" w:tentative="1">
      <w:start w:val="1"/>
      <w:numFmt w:val="bullet"/>
      <w:lvlText w:val=""/>
      <w:lvlJc w:val="left"/>
      <w:pPr>
        <w:ind w:left="2880" w:hanging="360"/>
      </w:pPr>
      <w:rPr>
        <w:rFonts w:ascii="Symbol" w:hAnsi="Symbol" w:hint="default"/>
      </w:rPr>
    </w:lvl>
    <w:lvl w:ilvl="4" w:tplc="E89C3E8E" w:tentative="1">
      <w:start w:val="1"/>
      <w:numFmt w:val="bullet"/>
      <w:lvlText w:val="o"/>
      <w:lvlJc w:val="left"/>
      <w:pPr>
        <w:ind w:left="3600" w:hanging="360"/>
      </w:pPr>
      <w:rPr>
        <w:rFonts w:ascii="Courier New" w:hAnsi="Courier New" w:cs="Courier New" w:hint="default"/>
      </w:rPr>
    </w:lvl>
    <w:lvl w:ilvl="5" w:tplc="27FC3F0A" w:tentative="1">
      <w:start w:val="1"/>
      <w:numFmt w:val="bullet"/>
      <w:lvlText w:val=""/>
      <w:lvlJc w:val="left"/>
      <w:pPr>
        <w:ind w:left="4320" w:hanging="360"/>
      </w:pPr>
      <w:rPr>
        <w:rFonts w:ascii="Wingdings" w:hAnsi="Wingdings" w:hint="default"/>
      </w:rPr>
    </w:lvl>
    <w:lvl w:ilvl="6" w:tplc="D5B63994" w:tentative="1">
      <w:start w:val="1"/>
      <w:numFmt w:val="bullet"/>
      <w:lvlText w:val=""/>
      <w:lvlJc w:val="left"/>
      <w:pPr>
        <w:ind w:left="5040" w:hanging="360"/>
      </w:pPr>
      <w:rPr>
        <w:rFonts w:ascii="Symbol" w:hAnsi="Symbol" w:hint="default"/>
      </w:rPr>
    </w:lvl>
    <w:lvl w:ilvl="7" w:tplc="4A18F6F6" w:tentative="1">
      <w:start w:val="1"/>
      <w:numFmt w:val="bullet"/>
      <w:lvlText w:val="o"/>
      <w:lvlJc w:val="left"/>
      <w:pPr>
        <w:ind w:left="5760" w:hanging="360"/>
      </w:pPr>
      <w:rPr>
        <w:rFonts w:ascii="Courier New" w:hAnsi="Courier New" w:cs="Courier New" w:hint="default"/>
      </w:rPr>
    </w:lvl>
    <w:lvl w:ilvl="8" w:tplc="E77C30AA" w:tentative="1">
      <w:start w:val="1"/>
      <w:numFmt w:val="bullet"/>
      <w:lvlText w:val=""/>
      <w:lvlJc w:val="left"/>
      <w:pPr>
        <w:ind w:left="6480" w:hanging="360"/>
      </w:pPr>
      <w:rPr>
        <w:rFonts w:ascii="Wingdings" w:hAnsi="Wingdings" w:hint="default"/>
      </w:rPr>
    </w:lvl>
  </w:abstractNum>
  <w:abstractNum w:abstractNumId="2">
    <w:nsid w:val="19336983"/>
    <w:multiLevelType w:val="hybridMultilevel"/>
    <w:tmpl w:val="0E3A1592"/>
    <w:lvl w:ilvl="0" w:tplc="80BAD216">
      <w:start w:val="1"/>
      <w:numFmt w:val="bullet"/>
      <w:lvlText w:val=""/>
      <w:lvlJc w:val="left"/>
      <w:pPr>
        <w:ind w:left="720" w:hanging="360"/>
      </w:pPr>
      <w:rPr>
        <w:rFonts w:ascii="Symbol" w:hAnsi="Symbol" w:hint="default"/>
      </w:rPr>
    </w:lvl>
    <w:lvl w:ilvl="1" w:tplc="21CAA3B2" w:tentative="1">
      <w:start w:val="1"/>
      <w:numFmt w:val="bullet"/>
      <w:lvlText w:val="o"/>
      <w:lvlJc w:val="left"/>
      <w:pPr>
        <w:ind w:left="1440" w:hanging="360"/>
      </w:pPr>
      <w:rPr>
        <w:rFonts w:ascii="Courier New" w:hAnsi="Courier New" w:cs="Courier New" w:hint="default"/>
      </w:rPr>
    </w:lvl>
    <w:lvl w:ilvl="2" w:tplc="58EA6290" w:tentative="1">
      <w:start w:val="1"/>
      <w:numFmt w:val="bullet"/>
      <w:lvlText w:val=""/>
      <w:lvlJc w:val="left"/>
      <w:pPr>
        <w:ind w:left="2160" w:hanging="360"/>
      </w:pPr>
      <w:rPr>
        <w:rFonts w:ascii="Wingdings" w:hAnsi="Wingdings" w:hint="default"/>
      </w:rPr>
    </w:lvl>
    <w:lvl w:ilvl="3" w:tplc="AED6C0BA" w:tentative="1">
      <w:start w:val="1"/>
      <w:numFmt w:val="bullet"/>
      <w:lvlText w:val=""/>
      <w:lvlJc w:val="left"/>
      <w:pPr>
        <w:ind w:left="2880" w:hanging="360"/>
      </w:pPr>
      <w:rPr>
        <w:rFonts w:ascii="Symbol" w:hAnsi="Symbol" w:hint="default"/>
      </w:rPr>
    </w:lvl>
    <w:lvl w:ilvl="4" w:tplc="4136469A" w:tentative="1">
      <w:start w:val="1"/>
      <w:numFmt w:val="bullet"/>
      <w:lvlText w:val="o"/>
      <w:lvlJc w:val="left"/>
      <w:pPr>
        <w:ind w:left="3600" w:hanging="360"/>
      </w:pPr>
      <w:rPr>
        <w:rFonts w:ascii="Courier New" w:hAnsi="Courier New" w:cs="Courier New" w:hint="default"/>
      </w:rPr>
    </w:lvl>
    <w:lvl w:ilvl="5" w:tplc="0C14A7BC" w:tentative="1">
      <w:start w:val="1"/>
      <w:numFmt w:val="bullet"/>
      <w:lvlText w:val=""/>
      <w:lvlJc w:val="left"/>
      <w:pPr>
        <w:ind w:left="4320" w:hanging="360"/>
      </w:pPr>
      <w:rPr>
        <w:rFonts w:ascii="Wingdings" w:hAnsi="Wingdings" w:hint="default"/>
      </w:rPr>
    </w:lvl>
    <w:lvl w:ilvl="6" w:tplc="54AA929A" w:tentative="1">
      <w:start w:val="1"/>
      <w:numFmt w:val="bullet"/>
      <w:lvlText w:val=""/>
      <w:lvlJc w:val="left"/>
      <w:pPr>
        <w:ind w:left="5040" w:hanging="360"/>
      </w:pPr>
      <w:rPr>
        <w:rFonts w:ascii="Symbol" w:hAnsi="Symbol" w:hint="default"/>
      </w:rPr>
    </w:lvl>
    <w:lvl w:ilvl="7" w:tplc="B9DCE3B0" w:tentative="1">
      <w:start w:val="1"/>
      <w:numFmt w:val="bullet"/>
      <w:lvlText w:val="o"/>
      <w:lvlJc w:val="left"/>
      <w:pPr>
        <w:ind w:left="5760" w:hanging="360"/>
      </w:pPr>
      <w:rPr>
        <w:rFonts w:ascii="Courier New" w:hAnsi="Courier New" w:cs="Courier New" w:hint="default"/>
      </w:rPr>
    </w:lvl>
    <w:lvl w:ilvl="8" w:tplc="8D58CA00" w:tentative="1">
      <w:start w:val="1"/>
      <w:numFmt w:val="bullet"/>
      <w:lvlText w:val=""/>
      <w:lvlJc w:val="left"/>
      <w:pPr>
        <w:ind w:left="6480" w:hanging="360"/>
      </w:pPr>
      <w:rPr>
        <w:rFonts w:ascii="Wingdings" w:hAnsi="Wingdings" w:hint="default"/>
      </w:rPr>
    </w:lvl>
  </w:abstractNum>
  <w:abstractNum w:abstractNumId="3">
    <w:nsid w:val="28335656"/>
    <w:multiLevelType w:val="hybridMultilevel"/>
    <w:tmpl w:val="E062B648"/>
    <w:lvl w:ilvl="0" w:tplc="15744582">
      <w:start w:val="1"/>
      <w:numFmt w:val="bullet"/>
      <w:lvlText w:val=""/>
      <w:lvlJc w:val="left"/>
      <w:pPr>
        <w:ind w:left="720" w:hanging="360"/>
      </w:pPr>
      <w:rPr>
        <w:rFonts w:ascii="Symbol" w:hAnsi="Symbol" w:hint="default"/>
      </w:rPr>
    </w:lvl>
    <w:lvl w:ilvl="1" w:tplc="E332A74E" w:tentative="1">
      <w:start w:val="1"/>
      <w:numFmt w:val="bullet"/>
      <w:lvlText w:val="o"/>
      <w:lvlJc w:val="left"/>
      <w:pPr>
        <w:ind w:left="1440" w:hanging="360"/>
      </w:pPr>
      <w:rPr>
        <w:rFonts w:ascii="Courier New" w:hAnsi="Courier New" w:cs="Courier New" w:hint="default"/>
      </w:rPr>
    </w:lvl>
    <w:lvl w:ilvl="2" w:tplc="F724E6C6" w:tentative="1">
      <w:start w:val="1"/>
      <w:numFmt w:val="bullet"/>
      <w:lvlText w:val=""/>
      <w:lvlJc w:val="left"/>
      <w:pPr>
        <w:ind w:left="2160" w:hanging="360"/>
      </w:pPr>
      <w:rPr>
        <w:rFonts w:ascii="Wingdings" w:hAnsi="Wingdings" w:hint="default"/>
      </w:rPr>
    </w:lvl>
    <w:lvl w:ilvl="3" w:tplc="FE2EEC62" w:tentative="1">
      <w:start w:val="1"/>
      <w:numFmt w:val="bullet"/>
      <w:lvlText w:val=""/>
      <w:lvlJc w:val="left"/>
      <w:pPr>
        <w:ind w:left="2880" w:hanging="360"/>
      </w:pPr>
      <w:rPr>
        <w:rFonts w:ascii="Symbol" w:hAnsi="Symbol" w:hint="default"/>
      </w:rPr>
    </w:lvl>
    <w:lvl w:ilvl="4" w:tplc="ED8A705E" w:tentative="1">
      <w:start w:val="1"/>
      <w:numFmt w:val="bullet"/>
      <w:lvlText w:val="o"/>
      <w:lvlJc w:val="left"/>
      <w:pPr>
        <w:ind w:left="3600" w:hanging="360"/>
      </w:pPr>
      <w:rPr>
        <w:rFonts w:ascii="Courier New" w:hAnsi="Courier New" w:cs="Courier New" w:hint="default"/>
      </w:rPr>
    </w:lvl>
    <w:lvl w:ilvl="5" w:tplc="38988FD4" w:tentative="1">
      <w:start w:val="1"/>
      <w:numFmt w:val="bullet"/>
      <w:lvlText w:val=""/>
      <w:lvlJc w:val="left"/>
      <w:pPr>
        <w:ind w:left="4320" w:hanging="360"/>
      </w:pPr>
      <w:rPr>
        <w:rFonts w:ascii="Wingdings" w:hAnsi="Wingdings" w:hint="default"/>
      </w:rPr>
    </w:lvl>
    <w:lvl w:ilvl="6" w:tplc="247E7B54" w:tentative="1">
      <w:start w:val="1"/>
      <w:numFmt w:val="bullet"/>
      <w:lvlText w:val=""/>
      <w:lvlJc w:val="left"/>
      <w:pPr>
        <w:ind w:left="5040" w:hanging="360"/>
      </w:pPr>
      <w:rPr>
        <w:rFonts w:ascii="Symbol" w:hAnsi="Symbol" w:hint="default"/>
      </w:rPr>
    </w:lvl>
    <w:lvl w:ilvl="7" w:tplc="AD541878" w:tentative="1">
      <w:start w:val="1"/>
      <w:numFmt w:val="bullet"/>
      <w:lvlText w:val="o"/>
      <w:lvlJc w:val="left"/>
      <w:pPr>
        <w:ind w:left="5760" w:hanging="360"/>
      </w:pPr>
      <w:rPr>
        <w:rFonts w:ascii="Courier New" w:hAnsi="Courier New" w:cs="Courier New" w:hint="default"/>
      </w:rPr>
    </w:lvl>
    <w:lvl w:ilvl="8" w:tplc="38047D62" w:tentative="1">
      <w:start w:val="1"/>
      <w:numFmt w:val="bullet"/>
      <w:lvlText w:val=""/>
      <w:lvlJc w:val="left"/>
      <w:pPr>
        <w:ind w:left="6480" w:hanging="360"/>
      </w:pPr>
      <w:rPr>
        <w:rFonts w:ascii="Wingdings" w:hAnsi="Wingdings" w:hint="default"/>
      </w:rPr>
    </w:lvl>
  </w:abstractNum>
  <w:abstractNum w:abstractNumId="4">
    <w:nsid w:val="37BD7E12"/>
    <w:multiLevelType w:val="hybridMultilevel"/>
    <w:tmpl w:val="7FBE157E"/>
    <w:lvl w:ilvl="0" w:tplc="51908962">
      <w:start w:val="1"/>
      <w:numFmt w:val="bullet"/>
      <w:lvlText w:val=""/>
      <w:lvlJc w:val="left"/>
      <w:pPr>
        <w:tabs>
          <w:tab w:val="num" w:pos="360"/>
        </w:tabs>
        <w:ind w:left="360" w:hanging="360"/>
      </w:pPr>
      <w:rPr>
        <w:rFonts w:ascii="Symbol" w:hAnsi="Symbol" w:hint="default"/>
      </w:rPr>
    </w:lvl>
    <w:lvl w:ilvl="1" w:tplc="0D141EDA" w:tentative="1">
      <w:start w:val="1"/>
      <w:numFmt w:val="bullet"/>
      <w:lvlText w:val="o"/>
      <w:lvlJc w:val="left"/>
      <w:pPr>
        <w:tabs>
          <w:tab w:val="num" w:pos="1440"/>
        </w:tabs>
        <w:ind w:left="1440" w:hanging="360"/>
      </w:pPr>
      <w:rPr>
        <w:rFonts w:ascii="Courier New" w:hAnsi="Courier New" w:cs="Courier New" w:hint="default"/>
      </w:rPr>
    </w:lvl>
    <w:lvl w:ilvl="2" w:tplc="DD78FE08" w:tentative="1">
      <w:start w:val="1"/>
      <w:numFmt w:val="bullet"/>
      <w:lvlText w:val=""/>
      <w:lvlJc w:val="left"/>
      <w:pPr>
        <w:tabs>
          <w:tab w:val="num" w:pos="2160"/>
        </w:tabs>
        <w:ind w:left="2160" w:hanging="360"/>
      </w:pPr>
      <w:rPr>
        <w:rFonts w:ascii="Wingdings" w:hAnsi="Wingdings" w:hint="default"/>
      </w:rPr>
    </w:lvl>
    <w:lvl w:ilvl="3" w:tplc="24A8CE20" w:tentative="1">
      <w:start w:val="1"/>
      <w:numFmt w:val="bullet"/>
      <w:lvlText w:val=""/>
      <w:lvlJc w:val="left"/>
      <w:pPr>
        <w:tabs>
          <w:tab w:val="num" w:pos="2880"/>
        </w:tabs>
        <w:ind w:left="2880" w:hanging="360"/>
      </w:pPr>
      <w:rPr>
        <w:rFonts w:ascii="Symbol" w:hAnsi="Symbol" w:hint="default"/>
      </w:rPr>
    </w:lvl>
    <w:lvl w:ilvl="4" w:tplc="1C36A8D8" w:tentative="1">
      <w:start w:val="1"/>
      <w:numFmt w:val="bullet"/>
      <w:lvlText w:val="o"/>
      <w:lvlJc w:val="left"/>
      <w:pPr>
        <w:tabs>
          <w:tab w:val="num" w:pos="3600"/>
        </w:tabs>
        <w:ind w:left="3600" w:hanging="360"/>
      </w:pPr>
      <w:rPr>
        <w:rFonts w:ascii="Courier New" w:hAnsi="Courier New" w:cs="Courier New" w:hint="default"/>
      </w:rPr>
    </w:lvl>
    <w:lvl w:ilvl="5" w:tplc="1786EA4C" w:tentative="1">
      <w:start w:val="1"/>
      <w:numFmt w:val="bullet"/>
      <w:lvlText w:val=""/>
      <w:lvlJc w:val="left"/>
      <w:pPr>
        <w:tabs>
          <w:tab w:val="num" w:pos="4320"/>
        </w:tabs>
        <w:ind w:left="4320" w:hanging="360"/>
      </w:pPr>
      <w:rPr>
        <w:rFonts w:ascii="Wingdings" w:hAnsi="Wingdings" w:hint="default"/>
      </w:rPr>
    </w:lvl>
    <w:lvl w:ilvl="6" w:tplc="FA3C798C" w:tentative="1">
      <w:start w:val="1"/>
      <w:numFmt w:val="bullet"/>
      <w:lvlText w:val=""/>
      <w:lvlJc w:val="left"/>
      <w:pPr>
        <w:tabs>
          <w:tab w:val="num" w:pos="5040"/>
        </w:tabs>
        <w:ind w:left="5040" w:hanging="360"/>
      </w:pPr>
      <w:rPr>
        <w:rFonts w:ascii="Symbol" w:hAnsi="Symbol" w:hint="default"/>
      </w:rPr>
    </w:lvl>
    <w:lvl w:ilvl="7" w:tplc="64D48BBC" w:tentative="1">
      <w:start w:val="1"/>
      <w:numFmt w:val="bullet"/>
      <w:lvlText w:val="o"/>
      <w:lvlJc w:val="left"/>
      <w:pPr>
        <w:tabs>
          <w:tab w:val="num" w:pos="5760"/>
        </w:tabs>
        <w:ind w:left="5760" w:hanging="360"/>
      </w:pPr>
      <w:rPr>
        <w:rFonts w:ascii="Courier New" w:hAnsi="Courier New" w:cs="Courier New" w:hint="default"/>
      </w:rPr>
    </w:lvl>
    <w:lvl w:ilvl="8" w:tplc="3AC4B8EE" w:tentative="1">
      <w:start w:val="1"/>
      <w:numFmt w:val="bullet"/>
      <w:lvlText w:val=""/>
      <w:lvlJc w:val="left"/>
      <w:pPr>
        <w:tabs>
          <w:tab w:val="num" w:pos="6480"/>
        </w:tabs>
        <w:ind w:left="6480" w:hanging="360"/>
      </w:pPr>
      <w:rPr>
        <w:rFonts w:ascii="Wingdings" w:hAnsi="Wingdings" w:hint="default"/>
      </w:rPr>
    </w:lvl>
  </w:abstractNum>
  <w:abstractNum w:abstractNumId="5">
    <w:nsid w:val="3A882AD5"/>
    <w:multiLevelType w:val="hybridMultilevel"/>
    <w:tmpl w:val="C2EC75E8"/>
    <w:lvl w:ilvl="0" w:tplc="80FA7A34">
      <w:start w:val="1"/>
      <w:numFmt w:val="bullet"/>
      <w:lvlText w:val=""/>
      <w:lvlJc w:val="left"/>
      <w:pPr>
        <w:ind w:left="720" w:hanging="360"/>
      </w:pPr>
      <w:rPr>
        <w:rFonts w:ascii="Symbol" w:hAnsi="Symbol" w:hint="default"/>
      </w:rPr>
    </w:lvl>
    <w:lvl w:ilvl="1" w:tplc="BA4EF490" w:tentative="1">
      <w:start w:val="1"/>
      <w:numFmt w:val="bullet"/>
      <w:lvlText w:val="o"/>
      <w:lvlJc w:val="left"/>
      <w:pPr>
        <w:ind w:left="1440" w:hanging="360"/>
      </w:pPr>
      <w:rPr>
        <w:rFonts w:ascii="Courier New" w:hAnsi="Courier New" w:cs="Courier New" w:hint="default"/>
      </w:rPr>
    </w:lvl>
    <w:lvl w:ilvl="2" w:tplc="CEF40C2C" w:tentative="1">
      <w:start w:val="1"/>
      <w:numFmt w:val="bullet"/>
      <w:lvlText w:val=""/>
      <w:lvlJc w:val="left"/>
      <w:pPr>
        <w:ind w:left="2160" w:hanging="360"/>
      </w:pPr>
      <w:rPr>
        <w:rFonts w:ascii="Wingdings" w:hAnsi="Wingdings" w:hint="default"/>
      </w:rPr>
    </w:lvl>
    <w:lvl w:ilvl="3" w:tplc="624438A4" w:tentative="1">
      <w:start w:val="1"/>
      <w:numFmt w:val="bullet"/>
      <w:lvlText w:val=""/>
      <w:lvlJc w:val="left"/>
      <w:pPr>
        <w:ind w:left="2880" w:hanging="360"/>
      </w:pPr>
      <w:rPr>
        <w:rFonts w:ascii="Symbol" w:hAnsi="Symbol" w:hint="default"/>
      </w:rPr>
    </w:lvl>
    <w:lvl w:ilvl="4" w:tplc="4FAAA71E" w:tentative="1">
      <w:start w:val="1"/>
      <w:numFmt w:val="bullet"/>
      <w:lvlText w:val="o"/>
      <w:lvlJc w:val="left"/>
      <w:pPr>
        <w:ind w:left="3600" w:hanging="360"/>
      </w:pPr>
      <w:rPr>
        <w:rFonts w:ascii="Courier New" w:hAnsi="Courier New" w:cs="Courier New" w:hint="default"/>
      </w:rPr>
    </w:lvl>
    <w:lvl w:ilvl="5" w:tplc="D298CEA2" w:tentative="1">
      <w:start w:val="1"/>
      <w:numFmt w:val="bullet"/>
      <w:lvlText w:val=""/>
      <w:lvlJc w:val="left"/>
      <w:pPr>
        <w:ind w:left="4320" w:hanging="360"/>
      </w:pPr>
      <w:rPr>
        <w:rFonts w:ascii="Wingdings" w:hAnsi="Wingdings" w:hint="default"/>
      </w:rPr>
    </w:lvl>
    <w:lvl w:ilvl="6" w:tplc="A3160B48" w:tentative="1">
      <w:start w:val="1"/>
      <w:numFmt w:val="bullet"/>
      <w:lvlText w:val=""/>
      <w:lvlJc w:val="left"/>
      <w:pPr>
        <w:ind w:left="5040" w:hanging="360"/>
      </w:pPr>
      <w:rPr>
        <w:rFonts w:ascii="Symbol" w:hAnsi="Symbol" w:hint="default"/>
      </w:rPr>
    </w:lvl>
    <w:lvl w:ilvl="7" w:tplc="1A7EC5AA" w:tentative="1">
      <w:start w:val="1"/>
      <w:numFmt w:val="bullet"/>
      <w:lvlText w:val="o"/>
      <w:lvlJc w:val="left"/>
      <w:pPr>
        <w:ind w:left="5760" w:hanging="360"/>
      </w:pPr>
      <w:rPr>
        <w:rFonts w:ascii="Courier New" w:hAnsi="Courier New" w:cs="Courier New" w:hint="default"/>
      </w:rPr>
    </w:lvl>
    <w:lvl w:ilvl="8" w:tplc="A65CB048" w:tentative="1">
      <w:start w:val="1"/>
      <w:numFmt w:val="bullet"/>
      <w:lvlText w:val=""/>
      <w:lvlJc w:val="left"/>
      <w:pPr>
        <w:ind w:left="6480" w:hanging="360"/>
      </w:pPr>
      <w:rPr>
        <w:rFonts w:ascii="Wingdings" w:hAnsi="Wingdings" w:hint="default"/>
      </w:rPr>
    </w:lvl>
  </w:abstractNum>
  <w:abstractNum w:abstractNumId="6">
    <w:nsid w:val="41550B20"/>
    <w:multiLevelType w:val="hybridMultilevel"/>
    <w:tmpl w:val="ECA87FA8"/>
    <w:lvl w:ilvl="0" w:tplc="2714959E">
      <w:start w:val="1"/>
      <w:numFmt w:val="bullet"/>
      <w:lvlText w:val=""/>
      <w:lvlJc w:val="left"/>
      <w:pPr>
        <w:tabs>
          <w:tab w:val="num" w:pos="360"/>
        </w:tabs>
        <w:ind w:left="360" w:hanging="360"/>
      </w:pPr>
      <w:rPr>
        <w:rFonts w:ascii="Symbol" w:hAnsi="Symbol" w:hint="default"/>
      </w:rPr>
    </w:lvl>
    <w:lvl w:ilvl="1" w:tplc="4AAAD6EC" w:tentative="1">
      <w:start w:val="1"/>
      <w:numFmt w:val="bullet"/>
      <w:lvlText w:val="o"/>
      <w:lvlJc w:val="left"/>
      <w:pPr>
        <w:tabs>
          <w:tab w:val="num" w:pos="1440"/>
        </w:tabs>
        <w:ind w:left="1440" w:hanging="360"/>
      </w:pPr>
      <w:rPr>
        <w:rFonts w:ascii="Courier New" w:hAnsi="Courier New" w:cs="Courier New" w:hint="default"/>
      </w:rPr>
    </w:lvl>
    <w:lvl w:ilvl="2" w:tplc="D9A2D8EC" w:tentative="1">
      <w:start w:val="1"/>
      <w:numFmt w:val="bullet"/>
      <w:lvlText w:val=""/>
      <w:lvlJc w:val="left"/>
      <w:pPr>
        <w:tabs>
          <w:tab w:val="num" w:pos="2160"/>
        </w:tabs>
        <w:ind w:left="2160" w:hanging="360"/>
      </w:pPr>
      <w:rPr>
        <w:rFonts w:ascii="Wingdings" w:hAnsi="Wingdings" w:hint="default"/>
      </w:rPr>
    </w:lvl>
    <w:lvl w:ilvl="3" w:tplc="54D6260C" w:tentative="1">
      <w:start w:val="1"/>
      <w:numFmt w:val="bullet"/>
      <w:lvlText w:val=""/>
      <w:lvlJc w:val="left"/>
      <w:pPr>
        <w:tabs>
          <w:tab w:val="num" w:pos="2880"/>
        </w:tabs>
        <w:ind w:left="2880" w:hanging="360"/>
      </w:pPr>
      <w:rPr>
        <w:rFonts w:ascii="Symbol" w:hAnsi="Symbol" w:hint="default"/>
      </w:rPr>
    </w:lvl>
    <w:lvl w:ilvl="4" w:tplc="144270EE" w:tentative="1">
      <w:start w:val="1"/>
      <w:numFmt w:val="bullet"/>
      <w:lvlText w:val="o"/>
      <w:lvlJc w:val="left"/>
      <w:pPr>
        <w:tabs>
          <w:tab w:val="num" w:pos="3600"/>
        </w:tabs>
        <w:ind w:left="3600" w:hanging="360"/>
      </w:pPr>
      <w:rPr>
        <w:rFonts w:ascii="Courier New" w:hAnsi="Courier New" w:cs="Courier New" w:hint="default"/>
      </w:rPr>
    </w:lvl>
    <w:lvl w:ilvl="5" w:tplc="E6F841FE" w:tentative="1">
      <w:start w:val="1"/>
      <w:numFmt w:val="bullet"/>
      <w:lvlText w:val=""/>
      <w:lvlJc w:val="left"/>
      <w:pPr>
        <w:tabs>
          <w:tab w:val="num" w:pos="4320"/>
        </w:tabs>
        <w:ind w:left="4320" w:hanging="360"/>
      </w:pPr>
      <w:rPr>
        <w:rFonts w:ascii="Wingdings" w:hAnsi="Wingdings" w:hint="default"/>
      </w:rPr>
    </w:lvl>
    <w:lvl w:ilvl="6" w:tplc="375896A6" w:tentative="1">
      <w:start w:val="1"/>
      <w:numFmt w:val="bullet"/>
      <w:lvlText w:val=""/>
      <w:lvlJc w:val="left"/>
      <w:pPr>
        <w:tabs>
          <w:tab w:val="num" w:pos="5040"/>
        </w:tabs>
        <w:ind w:left="5040" w:hanging="360"/>
      </w:pPr>
      <w:rPr>
        <w:rFonts w:ascii="Symbol" w:hAnsi="Symbol" w:hint="default"/>
      </w:rPr>
    </w:lvl>
    <w:lvl w:ilvl="7" w:tplc="DA349618" w:tentative="1">
      <w:start w:val="1"/>
      <w:numFmt w:val="bullet"/>
      <w:lvlText w:val="o"/>
      <w:lvlJc w:val="left"/>
      <w:pPr>
        <w:tabs>
          <w:tab w:val="num" w:pos="5760"/>
        </w:tabs>
        <w:ind w:left="5760" w:hanging="360"/>
      </w:pPr>
      <w:rPr>
        <w:rFonts w:ascii="Courier New" w:hAnsi="Courier New" w:cs="Courier New" w:hint="default"/>
      </w:rPr>
    </w:lvl>
    <w:lvl w:ilvl="8" w:tplc="7A2ECA28" w:tentative="1">
      <w:start w:val="1"/>
      <w:numFmt w:val="bullet"/>
      <w:lvlText w:val=""/>
      <w:lvlJc w:val="left"/>
      <w:pPr>
        <w:tabs>
          <w:tab w:val="num" w:pos="6480"/>
        </w:tabs>
        <w:ind w:left="6480" w:hanging="360"/>
      </w:pPr>
      <w:rPr>
        <w:rFonts w:ascii="Wingdings" w:hAnsi="Wingdings" w:hint="default"/>
      </w:rPr>
    </w:lvl>
  </w:abstractNum>
  <w:abstractNum w:abstractNumId="7">
    <w:nsid w:val="49184FF9"/>
    <w:multiLevelType w:val="hybridMultilevel"/>
    <w:tmpl w:val="8D3CD7FE"/>
    <w:lvl w:ilvl="0" w:tplc="4E9C39A8">
      <w:start w:val="1"/>
      <w:numFmt w:val="bullet"/>
      <w:lvlText w:val=""/>
      <w:lvlJc w:val="left"/>
      <w:pPr>
        <w:ind w:left="720" w:hanging="360"/>
      </w:pPr>
      <w:rPr>
        <w:rFonts w:ascii="Symbol" w:hAnsi="Symbol" w:hint="default"/>
      </w:rPr>
    </w:lvl>
    <w:lvl w:ilvl="1" w:tplc="721AD78C" w:tentative="1">
      <w:start w:val="1"/>
      <w:numFmt w:val="bullet"/>
      <w:lvlText w:val="o"/>
      <w:lvlJc w:val="left"/>
      <w:pPr>
        <w:ind w:left="1440" w:hanging="360"/>
      </w:pPr>
      <w:rPr>
        <w:rFonts w:ascii="Courier New" w:hAnsi="Courier New" w:cs="Courier New" w:hint="default"/>
      </w:rPr>
    </w:lvl>
    <w:lvl w:ilvl="2" w:tplc="D86E82C0" w:tentative="1">
      <w:start w:val="1"/>
      <w:numFmt w:val="bullet"/>
      <w:lvlText w:val=""/>
      <w:lvlJc w:val="left"/>
      <w:pPr>
        <w:ind w:left="2160" w:hanging="360"/>
      </w:pPr>
      <w:rPr>
        <w:rFonts w:ascii="Wingdings" w:hAnsi="Wingdings" w:hint="default"/>
      </w:rPr>
    </w:lvl>
    <w:lvl w:ilvl="3" w:tplc="63A63A36" w:tentative="1">
      <w:start w:val="1"/>
      <w:numFmt w:val="bullet"/>
      <w:lvlText w:val=""/>
      <w:lvlJc w:val="left"/>
      <w:pPr>
        <w:ind w:left="2880" w:hanging="360"/>
      </w:pPr>
      <w:rPr>
        <w:rFonts w:ascii="Symbol" w:hAnsi="Symbol" w:hint="default"/>
      </w:rPr>
    </w:lvl>
    <w:lvl w:ilvl="4" w:tplc="9EA6DB74" w:tentative="1">
      <w:start w:val="1"/>
      <w:numFmt w:val="bullet"/>
      <w:lvlText w:val="o"/>
      <w:lvlJc w:val="left"/>
      <w:pPr>
        <w:ind w:left="3600" w:hanging="360"/>
      </w:pPr>
      <w:rPr>
        <w:rFonts w:ascii="Courier New" w:hAnsi="Courier New" w:cs="Courier New" w:hint="default"/>
      </w:rPr>
    </w:lvl>
    <w:lvl w:ilvl="5" w:tplc="8D742F90" w:tentative="1">
      <w:start w:val="1"/>
      <w:numFmt w:val="bullet"/>
      <w:lvlText w:val=""/>
      <w:lvlJc w:val="left"/>
      <w:pPr>
        <w:ind w:left="4320" w:hanging="360"/>
      </w:pPr>
      <w:rPr>
        <w:rFonts w:ascii="Wingdings" w:hAnsi="Wingdings" w:hint="default"/>
      </w:rPr>
    </w:lvl>
    <w:lvl w:ilvl="6" w:tplc="1A6021FE" w:tentative="1">
      <w:start w:val="1"/>
      <w:numFmt w:val="bullet"/>
      <w:lvlText w:val=""/>
      <w:lvlJc w:val="left"/>
      <w:pPr>
        <w:ind w:left="5040" w:hanging="360"/>
      </w:pPr>
      <w:rPr>
        <w:rFonts w:ascii="Symbol" w:hAnsi="Symbol" w:hint="default"/>
      </w:rPr>
    </w:lvl>
    <w:lvl w:ilvl="7" w:tplc="7F1A9D72" w:tentative="1">
      <w:start w:val="1"/>
      <w:numFmt w:val="bullet"/>
      <w:lvlText w:val="o"/>
      <w:lvlJc w:val="left"/>
      <w:pPr>
        <w:ind w:left="5760" w:hanging="360"/>
      </w:pPr>
      <w:rPr>
        <w:rFonts w:ascii="Courier New" w:hAnsi="Courier New" w:cs="Courier New" w:hint="default"/>
      </w:rPr>
    </w:lvl>
    <w:lvl w:ilvl="8" w:tplc="83FCFA80" w:tentative="1">
      <w:start w:val="1"/>
      <w:numFmt w:val="bullet"/>
      <w:lvlText w:val=""/>
      <w:lvlJc w:val="left"/>
      <w:pPr>
        <w:ind w:left="6480" w:hanging="360"/>
      </w:pPr>
      <w:rPr>
        <w:rFonts w:ascii="Wingdings" w:hAnsi="Wingdings" w:hint="default"/>
      </w:rPr>
    </w:lvl>
  </w:abstractNum>
  <w:abstractNum w:abstractNumId="8">
    <w:nsid w:val="4C6F7C72"/>
    <w:multiLevelType w:val="hybridMultilevel"/>
    <w:tmpl w:val="F11442CA"/>
    <w:lvl w:ilvl="0" w:tplc="626418D6">
      <w:start w:val="1"/>
      <w:numFmt w:val="bullet"/>
      <w:lvlText w:val=""/>
      <w:lvlJc w:val="left"/>
      <w:pPr>
        <w:ind w:left="720" w:hanging="360"/>
      </w:pPr>
      <w:rPr>
        <w:rFonts w:ascii="Symbol" w:hAnsi="Symbol" w:hint="default"/>
      </w:rPr>
    </w:lvl>
    <w:lvl w:ilvl="1" w:tplc="1DC8DAAC" w:tentative="1">
      <w:start w:val="1"/>
      <w:numFmt w:val="bullet"/>
      <w:lvlText w:val="o"/>
      <w:lvlJc w:val="left"/>
      <w:pPr>
        <w:ind w:left="1440" w:hanging="360"/>
      </w:pPr>
      <w:rPr>
        <w:rFonts w:ascii="Courier New" w:hAnsi="Courier New" w:cs="Courier New" w:hint="default"/>
      </w:rPr>
    </w:lvl>
    <w:lvl w:ilvl="2" w:tplc="89C0EE08" w:tentative="1">
      <w:start w:val="1"/>
      <w:numFmt w:val="bullet"/>
      <w:lvlText w:val=""/>
      <w:lvlJc w:val="left"/>
      <w:pPr>
        <w:ind w:left="2160" w:hanging="360"/>
      </w:pPr>
      <w:rPr>
        <w:rFonts w:ascii="Wingdings" w:hAnsi="Wingdings" w:hint="default"/>
      </w:rPr>
    </w:lvl>
    <w:lvl w:ilvl="3" w:tplc="32122AAE" w:tentative="1">
      <w:start w:val="1"/>
      <w:numFmt w:val="bullet"/>
      <w:lvlText w:val=""/>
      <w:lvlJc w:val="left"/>
      <w:pPr>
        <w:ind w:left="2880" w:hanging="360"/>
      </w:pPr>
      <w:rPr>
        <w:rFonts w:ascii="Symbol" w:hAnsi="Symbol" w:hint="default"/>
      </w:rPr>
    </w:lvl>
    <w:lvl w:ilvl="4" w:tplc="D18802C0" w:tentative="1">
      <w:start w:val="1"/>
      <w:numFmt w:val="bullet"/>
      <w:lvlText w:val="o"/>
      <w:lvlJc w:val="left"/>
      <w:pPr>
        <w:ind w:left="3600" w:hanging="360"/>
      </w:pPr>
      <w:rPr>
        <w:rFonts w:ascii="Courier New" w:hAnsi="Courier New" w:cs="Courier New" w:hint="default"/>
      </w:rPr>
    </w:lvl>
    <w:lvl w:ilvl="5" w:tplc="E7DECF90" w:tentative="1">
      <w:start w:val="1"/>
      <w:numFmt w:val="bullet"/>
      <w:lvlText w:val=""/>
      <w:lvlJc w:val="left"/>
      <w:pPr>
        <w:ind w:left="4320" w:hanging="360"/>
      </w:pPr>
      <w:rPr>
        <w:rFonts w:ascii="Wingdings" w:hAnsi="Wingdings" w:hint="default"/>
      </w:rPr>
    </w:lvl>
    <w:lvl w:ilvl="6" w:tplc="600873E8" w:tentative="1">
      <w:start w:val="1"/>
      <w:numFmt w:val="bullet"/>
      <w:lvlText w:val=""/>
      <w:lvlJc w:val="left"/>
      <w:pPr>
        <w:ind w:left="5040" w:hanging="360"/>
      </w:pPr>
      <w:rPr>
        <w:rFonts w:ascii="Symbol" w:hAnsi="Symbol" w:hint="default"/>
      </w:rPr>
    </w:lvl>
    <w:lvl w:ilvl="7" w:tplc="F3EC6D68" w:tentative="1">
      <w:start w:val="1"/>
      <w:numFmt w:val="bullet"/>
      <w:lvlText w:val="o"/>
      <w:lvlJc w:val="left"/>
      <w:pPr>
        <w:ind w:left="5760" w:hanging="360"/>
      </w:pPr>
      <w:rPr>
        <w:rFonts w:ascii="Courier New" w:hAnsi="Courier New" w:cs="Courier New" w:hint="default"/>
      </w:rPr>
    </w:lvl>
    <w:lvl w:ilvl="8" w:tplc="A63CEB00" w:tentative="1">
      <w:start w:val="1"/>
      <w:numFmt w:val="bullet"/>
      <w:lvlText w:val=""/>
      <w:lvlJc w:val="left"/>
      <w:pPr>
        <w:ind w:left="6480" w:hanging="360"/>
      </w:pPr>
      <w:rPr>
        <w:rFonts w:ascii="Wingdings" w:hAnsi="Wingdings" w:hint="default"/>
      </w:rPr>
    </w:lvl>
  </w:abstractNum>
  <w:abstractNum w:abstractNumId="9">
    <w:nsid w:val="5160051D"/>
    <w:multiLevelType w:val="hybridMultilevel"/>
    <w:tmpl w:val="A25647AA"/>
    <w:lvl w:ilvl="0" w:tplc="B062215A">
      <w:start w:val="1"/>
      <w:numFmt w:val="bullet"/>
      <w:lvlText w:val=""/>
      <w:lvlJc w:val="left"/>
      <w:pPr>
        <w:ind w:left="720" w:hanging="360"/>
      </w:pPr>
      <w:rPr>
        <w:rFonts w:ascii="Symbol" w:hAnsi="Symbol" w:hint="default"/>
      </w:rPr>
    </w:lvl>
    <w:lvl w:ilvl="1" w:tplc="BB52C5A2" w:tentative="1">
      <w:start w:val="1"/>
      <w:numFmt w:val="bullet"/>
      <w:lvlText w:val="o"/>
      <w:lvlJc w:val="left"/>
      <w:pPr>
        <w:ind w:left="1440" w:hanging="360"/>
      </w:pPr>
      <w:rPr>
        <w:rFonts w:ascii="Courier New" w:hAnsi="Courier New" w:cs="Courier New" w:hint="default"/>
      </w:rPr>
    </w:lvl>
    <w:lvl w:ilvl="2" w:tplc="86468C1E" w:tentative="1">
      <w:start w:val="1"/>
      <w:numFmt w:val="bullet"/>
      <w:lvlText w:val=""/>
      <w:lvlJc w:val="left"/>
      <w:pPr>
        <w:ind w:left="2160" w:hanging="360"/>
      </w:pPr>
      <w:rPr>
        <w:rFonts w:ascii="Wingdings" w:hAnsi="Wingdings" w:hint="default"/>
      </w:rPr>
    </w:lvl>
    <w:lvl w:ilvl="3" w:tplc="E5743786" w:tentative="1">
      <w:start w:val="1"/>
      <w:numFmt w:val="bullet"/>
      <w:lvlText w:val=""/>
      <w:lvlJc w:val="left"/>
      <w:pPr>
        <w:ind w:left="2880" w:hanging="360"/>
      </w:pPr>
      <w:rPr>
        <w:rFonts w:ascii="Symbol" w:hAnsi="Symbol" w:hint="default"/>
      </w:rPr>
    </w:lvl>
    <w:lvl w:ilvl="4" w:tplc="625E1B8E" w:tentative="1">
      <w:start w:val="1"/>
      <w:numFmt w:val="bullet"/>
      <w:lvlText w:val="o"/>
      <w:lvlJc w:val="left"/>
      <w:pPr>
        <w:ind w:left="3600" w:hanging="360"/>
      </w:pPr>
      <w:rPr>
        <w:rFonts w:ascii="Courier New" w:hAnsi="Courier New" w:cs="Courier New" w:hint="default"/>
      </w:rPr>
    </w:lvl>
    <w:lvl w:ilvl="5" w:tplc="99281A4E" w:tentative="1">
      <w:start w:val="1"/>
      <w:numFmt w:val="bullet"/>
      <w:lvlText w:val=""/>
      <w:lvlJc w:val="left"/>
      <w:pPr>
        <w:ind w:left="4320" w:hanging="360"/>
      </w:pPr>
      <w:rPr>
        <w:rFonts w:ascii="Wingdings" w:hAnsi="Wingdings" w:hint="default"/>
      </w:rPr>
    </w:lvl>
    <w:lvl w:ilvl="6" w:tplc="7F3E15B8" w:tentative="1">
      <w:start w:val="1"/>
      <w:numFmt w:val="bullet"/>
      <w:lvlText w:val=""/>
      <w:lvlJc w:val="left"/>
      <w:pPr>
        <w:ind w:left="5040" w:hanging="360"/>
      </w:pPr>
      <w:rPr>
        <w:rFonts w:ascii="Symbol" w:hAnsi="Symbol" w:hint="default"/>
      </w:rPr>
    </w:lvl>
    <w:lvl w:ilvl="7" w:tplc="926840AC" w:tentative="1">
      <w:start w:val="1"/>
      <w:numFmt w:val="bullet"/>
      <w:lvlText w:val="o"/>
      <w:lvlJc w:val="left"/>
      <w:pPr>
        <w:ind w:left="5760" w:hanging="360"/>
      </w:pPr>
      <w:rPr>
        <w:rFonts w:ascii="Courier New" w:hAnsi="Courier New" w:cs="Courier New" w:hint="default"/>
      </w:rPr>
    </w:lvl>
    <w:lvl w:ilvl="8" w:tplc="654EDFB0" w:tentative="1">
      <w:start w:val="1"/>
      <w:numFmt w:val="bullet"/>
      <w:lvlText w:val=""/>
      <w:lvlJc w:val="left"/>
      <w:pPr>
        <w:ind w:left="6480" w:hanging="360"/>
      </w:pPr>
      <w:rPr>
        <w:rFonts w:ascii="Wingdings" w:hAnsi="Wingdings" w:hint="default"/>
      </w:rPr>
    </w:lvl>
  </w:abstractNum>
  <w:abstractNum w:abstractNumId="10">
    <w:nsid w:val="562B0316"/>
    <w:multiLevelType w:val="hybridMultilevel"/>
    <w:tmpl w:val="422E41D2"/>
    <w:lvl w:ilvl="0" w:tplc="B8C295F8">
      <w:start w:val="1"/>
      <w:numFmt w:val="bullet"/>
      <w:lvlText w:val=""/>
      <w:lvlJc w:val="left"/>
      <w:pPr>
        <w:tabs>
          <w:tab w:val="num" w:pos="360"/>
        </w:tabs>
        <w:ind w:left="360" w:hanging="360"/>
      </w:pPr>
      <w:rPr>
        <w:rFonts w:ascii="Symbol" w:hAnsi="Symbol" w:hint="default"/>
      </w:rPr>
    </w:lvl>
    <w:lvl w:ilvl="1" w:tplc="B69C0000" w:tentative="1">
      <w:start w:val="1"/>
      <w:numFmt w:val="bullet"/>
      <w:lvlText w:val="o"/>
      <w:lvlJc w:val="left"/>
      <w:pPr>
        <w:tabs>
          <w:tab w:val="num" w:pos="1440"/>
        </w:tabs>
        <w:ind w:left="1440" w:hanging="360"/>
      </w:pPr>
      <w:rPr>
        <w:rFonts w:ascii="Courier New" w:hAnsi="Courier New" w:cs="Courier New" w:hint="default"/>
      </w:rPr>
    </w:lvl>
    <w:lvl w:ilvl="2" w:tplc="72C0A082" w:tentative="1">
      <w:start w:val="1"/>
      <w:numFmt w:val="bullet"/>
      <w:lvlText w:val=""/>
      <w:lvlJc w:val="left"/>
      <w:pPr>
        <w:tabs>
          <w:tab w:val="num" w:pos="2160"/>
        </w:tabs>
        <w:ind w:left="2160" w:hanging="360"/>
      </w:pPr>
      <w:rPr>
        <w:rFonts w:ascii="Wingdings" w:hAnsi="Wingdings" w:hint="default"/>
      </w:rPr>
    </w:lvl>
    <w:lvl w:ilvl="3" w:tplc="028E6A6E" w:tentative="1">
      <w:start w:val="1"/>
      <w:numFmt w:val="bullet"/>
      <w:lvlText w:val=""/>
      <w:lvlJc w:val="left"/>
      <w:pPr>
        <w:tabs>
          <w:tab w:val="num" w:pos="2880"/>
        </w:tabs>
        <w:ind w:left="2880" w:hanging="360"/>
      </w:pPr>
      <w:rPr>
        <w:rFonts w:ascii="Symbol" w:hAnsi="Symbol" w:hint="default"/>
      </w:rPr>
    </w:lvl>
    <w:lvl w:ilvl="4" w:tplc="7ED8B7DA" w:tentative="1">
      <w:start w:val="1"/>
      <w:numFmt w:val="bullet"/>
      <w:lvlText w:val="o"/>
      <w:lvlJc w:val="left"/>
      <w:pPr>
        <w:tabs>
          <w:tab w:val="num" w:pos="3600"/>
        </w:tabs>
        <w:ind w:left="3600" w:hanging="360"/>
      </w:pPr>
      <w:rPr>
        <w:rFonts w:ascii="Courier New" w:hAnsi="Courier New" w:cs="Courier New" w:hint="default"/>
      </w:rPr>
    </w:lvl>
    <w:lvl w:ilvl="5" w:tplc="AF50169C" w:tentative="1">
      <w:start w:val="1"/>
      <w:numFmt w:val="bullet"/>
      <w:lvlText w:val=""/>
      <w:lvlJc w:val="left"/>
      <w:pPr>
        <w:tabs>
          <w:tab w:val="num" w:pos="4320"/>
        </w:tabs>
        <w:ind w:left="4320" w:hanging="360"/>
      </w:pPr>
      <w:rPr>
        <w:rFonts w:ascii="Wingdings" w:hAnsi="Wingdings" w:hint="default"/>
      </w:rPr>
    </w:lvl>
    <w:lvl w:ilvl="6" w:tplc="BB460FB2" w:tentative="1">
      <w:start w:val="1"/>
      <w:numFmt w:val="bullet"/>
      <w:lvlText w:val=""/>
      <w:lvlJc w:val="left"/>
      <w:pPr>
        <w:tabs>
          <w:tab w:val="num" w:pos="5040"/>
        </w:tabs>
        <w:ind w:left="5040" w:hanging="360"/>
      </w:pPr>
      <w:rPr>
        <w:rFonts w:ascii="Symbol" w:hAnsi="Symbol" w:hint="default"/>
      </w:rPr>
    </w:lvl>
    <w:lvl w:ilvl="7" w:tplc="6EDEA7A4" w:tentative="1">
      <w:start w:val="1"/>
      <w:numFmt w:val="bullet"/>
      <w:lvlText w:val="o"/>
      <w:lvlJc w:val="left"/>
      <w:pPr>
        <w:tabs>
          <w:tab w:val="num" w:pos="5760"/>
        </w:tabs>
        <w:ind w:left="5760" w:hanging="360"/>
      </w:pPr>
      <w:rPr>
        <w:rFonts w:ascii="Courier New" w:hAnsi="Courier New" w:cs="Courier New" w:hint="default"/>
      </w:rPr>
    </w:lvl>
    <w:lvl w:ilvl="8" w:tplc="DE8C2E46" w:tentative="1">
      <w:start w:val="1"/>
      <w:numFmt w:val="bullet"/>
      <w:lvlText w:val=""/>
      <w:lvlJc w:val="left"/>
      <w:pPr>
        <w:tabs>
          <w:tab w:val="num" w:pos="6480"/>
        </w:tabs>
        <w:ind w:left="6480" w:hanging="360"/>
      </w:pPr>
      <w:rPr>
        <w:rFonts w:ascii="Wingdings" w:hAnsi="Wingdings" w:hint="default"/>
      </w:rPr>
    </w:lvl>
  </w:abstractNum>
  <w:abstractNum w:abstractNumId="11">
    <w:nsid w:val="5BF04A5B"/>
    <w:multiLevelType w:val="hybridMultilevel"/>
    <w:tmpl w:val="94A887EA"/>
    <w:lvl w:ilvl="0" w:tplc="A5FC2172">
      <w:start w:val="1"/>
      <w:numFmt w:val="bullet"/>
      <w:lvlText w:val=""/>
      <w:lvlJc w:val="left"/>
      <w:pPr>
        <w:tabs>
          <w:tab w:val="num" w:pos="360"/>
        </w:tabs>
        <w:ind w:left="360" w:hanging="360"/>
      </w:pPr>
      <w:rPr>
        <w:rFonts w:ascii="Symbol" w:hAnsi="Symbol" w:hint="default"/>
      </w:rPr>
    </w:lvl>
    <w:lvl w:ilvl="1" w:tplc="633A34EC" w:tentative="1">
      <w:start w:val="1"/>
      <w:numFmt w:val="bullet"/>
      <w:lvlText w:val="o"/>
      <w:lvlJc w:val="left"/>
      <w:pPr>
        <w:tabs>
          <w:tab w:val="num" w:pos="1440"/>
        </w:tabs>
        <w:ind w:left="1440" w:hanging="360"/>
      </w:pPr>
      <w:rPr>
        <w:rFonts w:ascii="Courier New" w:hAnsi="Courier New" w:cs="Courier New" w:hint="default"/>
      </w:rPr>
    </w:lvl>
    <w:lvl w:ilvl="2" w:tplc="93525D3A" w:tentative="1">
      <w:start w:val="1"/>
      <w:numFmt w:val="bullet"/>
      <w:lvlText w:val=""/>
      <w:lvlJc w:val="left"/>
      <w:pPr>
        <w:tabs>
          <w:tab w:val="num" w:pos="2160"/>
        </w:tabs>
        <w:ind w:left="2160" w:hanging="360"/>
      </w:pPr>
      <w:rPr>
        <w:rFonts w:ascii="Wingdings" w:hAnsi="Wingdings" w:hint="default"/>
      </w:rPr>
    </w:lvl>
    <w:lvl w:ilvl="3" w:tplc="D862E856" w:tentative="1">
      <w:start w:val="1"/>
      <w:numFmt w:val="bullet"/>
      <w:lvlText w:val=""/>
      <w:lvlJc w:val="left"/>
      <w:pPr>
        <w:tabs>
          <w:tab w:val="num" w:pos="2880"/>
        </w:tabs>
        <w:ind w:left="2880" w:hanging="360"/>
      </w:pPr>
      <w:rPr>
        <w:rFonts w:ascii="Symbol" w:hAnsi="Symbol" w:hint="default"/>
      </w:rPr>
    </w:lvl>
    <w:lvl w:ilvl="4" w:tplc="BB320760" w:tentative="1">
      <w:start w:val="1"/>
      <w:numFmt w:val="bullet"/>
      <w:lvlText w:val="o"/>
      <w:lvlJc w:val="left"/>
      <w:pPr>
        <w:tabs>
          <w:tab w:val="num" w:pos="3600"/>
        </w:tabs>
        <w:ind w:left="3600" w:hanging="360"/>
      </w:pPr>
      <w:rPr>
        <w:rFonts w:ascii="Courier New" w:hAnsi="Courier New" w:cs="Courier New" w:hint="default"/>
      </w:rPr>
    </w:lvl>
    <w:lvl w:ilvl="5" w:tplc="58D4415C" w:tentative="1">
      <w:start w:val="1"/>
      <w:numFmt w:val="bullet"/>
      <w:lvlText w:val=""/>
      <w:lvlJc w:val="left"/>
      <w:pPr>
        <w:tabs>
          <w:tab w:val="num" w:pos="4320"/>
        </w:tabs>
        <w:ind w:left="4320" w:hanging="360"/>
      </w:pPr>
      <w:rPr>
        <w:rFonts w:ascii="Wingdings" w:hAnsi="Wingdings" w:hint="default"/>
      </w:rPr>
    </w:lvl>
    <w:lvl w:ilvl="6" w:tplc="CC0A1AAE" w:tentative="1">
      <w:start w:val="1"/>
      <w:numFmt w:val="bullet"/>
      <w:lvlText w:val=""/>
      <w:lvlJc w:val="left"/>
      <w:pPr>
        <w:tabs>
          <w:tab w:val="num" w:pos="5040"/>
        </w:tabs>
        <w:ind w:left="5040" w:hanging="360"/>
      </w:pPr>
      <w:rPr>
        <w:rFonts w:ascii="Symbol" w:hAnsi="Symbol" w:hint="default"/>
      </w:rPr>
    </w:lvl>
    <w:lvl w:ilvl="7" w:tplc="D5A6E2F6" w:tentative="1">
      <w:start w:val="1"/>
      <w:numFmt w:val="bullet"/>
      <w:lvlText w:val="o"/>
      <w:lvlJc w:val="left"/>
      <w:pPr>
        <w:tabs>
          <w:tab w:val="num" w:pos="5760"/>
        </w:tabs>
        <w:ind w:left="5760" w:hanging="360"/>
      </w:pPr>
      <w:rPr>
        <w:rFonts w:ascii="Courier New" w:hAnsi="Courier New" w:cs="Courier New" w:hint="default"/>
      </w:rPr>
    </w:lvl>
    <w:lvl w:ilvl="8" w:tplc="9FA0414A" w:tentative="1">
      <w:start w:val="1"/>
      <w:numFmt w:val="bullet"/>
      <w:lvlText w:val=""/>
      <w:lvlJc w:val="left"/>
      <w:pPr>
        <w:tabs>
          <w:tab w:val="num" w:pos="6480"/>
        </w:tabs>
        <w:ind w:left="6480" w:hanging="360"/>
      </w:pPr>
      <w:rPr>
        <w:rFonts w:ascii="Wingdings" w:hAnsi="Wingdings" w:hint="default"/>
      </w:rPr>
    </w:lvl>
  </w:abstractNum>
  <w:abstractNum w:abstractNumId="12">
    <w:nsid w:val="65472974"/>
    <w:multiLevelType w:val="hybridMultilevel"/>
    <w:tmpl w:val="11507584"/>
    <w:lvl w:ilvl="0" w:tplc="6D082DD4">
      <w:start w:val="1"/>
      <w:numFmt w:val="bullet"/>
      <w:lvlText w:val=""/>
      <w:lvlJc w:val="left"/>
      <w:pPr>
        <w:tabs>
          <w:tab w:val="num" w:pos="360"/>
        </w:tabs>
        <w:ind w:left="360" w:hanging="360"/>
      </w:pPr>
      <w:rPr>
        <w:rFonts w:ascii="Symbol" w:hAnsi="Symbol" w:hint="default"/>
      </w:rPr>
    </w:lvl>
    <w:lvl w:ilvl="1" w:tplc="675CCFF4" w:tentative="1">
      <w:start w:val="1"/>
      <w:numFmt w:val="bullet"/>
      <w:lvlText w:val="o"/>
      <w:lvlJc w:val="left"/>
      <w:pPr>
        <w:tabs>
          <w:tab w:val="num" w:pos="1440"/>
        </w:tabs>
        <w:ind w:left="1440" w:hanging="360"/>
      </w:pPr>
      <w:rPr>
        <w:rFonts w:ascii="Courier New" w:hAnsi="Courier New" w:cs="Courier New" w:hint="default"/>
      </w:rPr>
    </w:lvl>
    <w:lvl w:ilvl="2" w:tplc="4C90BED4" w:tentative="1">
      <w:start w:val="1"/>
      <w:numFmt w:val="bullet"/>
      <w:lvlText w:val=""/>
      <w:lvlJc w:val="left"/>
      <w:pPr>
        <w:tabs>
          <w:tab w:val="num" w:pos="2160"/>
        </w:tabs>
        <w:ind w:left="2160" w:hanging="360"/>
      </w:pPr>
      <w:rPr>
        <w:rFonts w:ascii="Wingdings" w:hAnsi="Wingdings" w:hint="default"/>
      </w:rPr>
    </w:lvl>
    <w:lvl w:ilvl="3" w:tplc="4BBA825A" w:tentative="1">
      <w:start w:val="1"/>
      <w:numFmt w:val="bullet"/>
      <w:lvlText w:val=""/>
      <w:lvlJc w:val="left"/>
      <w:pPr>
        <w:tabs>
          <w:tab w:val="num" w:pos="2880"/>
        </w:tabs>
        <w:ind w:left="2880" w:hanging="360"/>
      </w:pPr>
      <w:rPr>
        <w:rFonts w:ascii="Symbol" w:hAnsi="Symbol" w:hint="default"/>
      </w:rPr>
    </w:lvl>
    <w:lvl w:ilvl="4" w:tplc="22E06E52" w:tentative="1">
      <w:start w:val="1"/>
      <w:numFmt w:val="bullet"/>
      <w:lvlText w:val="o"/>
      <w:lvlJc w:val="left"/>
      <w:pPr>
        <w:tabs>
          <w:tab w:val="num" w:pos="3600"/>
        </w:tabs>
        <w:ind w:left="3600" w:hanging="360"/>
      </w:pPr>
      <w:rPr>
        <w:rFonts w:ascii="Courier New" w:hAnsi="Courier New" w:cs="Courier New" w:hint="default"/>
      </w:rPr>
    </w:lvl>
    <w:lvl w:ilvl="5" w:tplc="A942BDC6" w:tentative="1">
      <w:start w:val="1"/>
      <w:numFmt w:val="bullet"/>
      <w:lvlText w:val=""/>
      <w:lvlJc w:val="left"/>
      <w:pPr>
        <w:tabs>
          <w:tab w:val="num" w:pos="4320"/>
        </w:tabs>
        <w:ind w:left="4320" w:hanging="360"/>
      </w:pPr>
      <w:rPr>
        <w:rFonts w:ascii="Wingdings" w:hAnsi="Wingdings" w:hint="default"/>
      </w:rPr>
    </w:lvl>
    <w:lvl w:ilvl="6" w:tplc="0A3E53A0" w:tentative="1">
      <w:start w:val="1"/>
      <w:numFmt w:val="bullet"/>
      <w:lvlText w:val=""/>
      <w:lvlJc w:val="left"/>
      <w:pPr>
        <w:tabs>
          <w:tab w:val="num" w:pos="5040"/>
        </w:tabs>
        <w:ind w:left="5040" w:hanging="360"/>
      </w:pPr>
      <w:rPr>
        <w:rFonts w:ascii="Symbol" w:hAnsi="Symbol" w:hint="default"/>
      </w:rPr>
    </w:lvl>
    <w:lvl w:ilvl="7" w:tplc="910E2BB2" w:tentative="1">
      <w:start w:val="1"/>
      <w:numFmt w:val="bullet"/>
      <w:lvlText w:val="o"/>
      <w:lvlJc w:val="left"/>
      <w:pPr>
        <w:tabs>
          <w:tab w:val="num" w:pos="5760"/>
        </w:tabs>
        <w:ind w:left="5760" w:hanging="360"/>
      </w:pPr>
      <w:rPr>
        <w:rFonts w:ascii="Courier New" w:hAnsi="Courier New" w:cs="Courier New" w:hint="default"/>
      </w:rPr>
    </w:lvl>
    <w:lvl w:ilvl="8" w:tplc="D6482C46" w:tentative="1">
      <w:start w:val="1"/>
      <w:numFmt w:val="bullet"/>
      <w:lvlText w:val=""/>
      <w:lvlJc w:val="left"/>
      <w:pPr>
        <w:tabs>
          <w:tab w:val="num" w:pos="6480"/>
        </w:tabs>
        <w:ind w:left="6480" w:hanging="360"/>
      </w:pPr>
      <w:rPr>
        <w:rFonts w:ascii="Wingdings" w:hAnsi="Wingdings" w:hint="default"/>
      </w:rPr>
    </w:lvl>
  </w:abstractNum>
  <w:abstractNum w:abstractNumId="13">
    <w:nsid w:val="70BA6437"/>
    <w:multiLevelType w:val="hybridMultilevel"/>
    <w:tmpl w:val="DFF8B1E4"/>
    <w:lvl w:ilvl="0" w:tplc="A88A498E">
      <w:start w:val="1"/>
      <w:numFmt w:val="bullet"/>
      <w:lvlText w:val=""/>
      <w:lvlJc w:val="left"/>
      <w:pPr>
        <w:ind w:left="720" w:hanging="360"/>
      </w:pPr>
      <w:rPr>
        <w:rFonts w:ascii="Symbol" w:hAnsi="Symbol" w:hint="default"/>
      </w:rPr>
    </w:lvl>
    <w:lvl w:ilvl="1" w:tplc="62CA3700" w:tentative="1">
      <w:start w:val="1"/>
      <w:numFmt w:val="bullet"/>
      <w:lvlText w:val="o"/>
      <w:lvlJc w:val="left"/>
      <w:pPr>
        <w:ind w:left="1440" w:hanging="360"/>
      </w:pPr>
      <w:rPr>
        <w:rFonts w:ascii="Courier New" w:hAnsi="Courier New" w:cs="Courier New" w:hint="default"/>
      </w:rPr>
    </w:lvl>
    <w:lvl w:ilvl="2" w:tplc="7F00ACC2" w:tentative="1">
      <w:start w:val="1"/>
      <w:numFmt w:val="bullet"/>
      <w:lvlText w:val=""/>
      <w:lvlJc w:val="left"/>
      <w:pPr>
        <w:ind w:left="2160" w:hanging="360"/>
      </w:pPr>
      <w:rPr>
        <w:rFonts w:ascii="Wingdings" w:hAnsi="Wingdings" w:hint="default"/>
      </w:rPr>
    </w:lvl>
    <w:lvl w:ilvl="3" w:tplc="2124EA78" w:tentative="1">
      <w:start w:val="1"/>
      <w:numFmt w:val="bullet"/>
      <w:lvlText w:val=""/>
      <w:lvlJc w:val="left"/>
      <w:pPr>
        <w:ind w:left="2880" w:hanging="360"/>
      </w:pPr>
      <w:rPr>
        <w:rFonts w:ascii="Symbol" w:hAnsi="Symbol" w:hint="default"/>
      </w:rPr>
    </w:lvl>
    <w:lvl w:ilvl="4" w:tplc="96FA6236" w:tentative="1">
      <w:start w:val="1"/>
      <w:numFmt w:val="bullet"/>
      <w:lvlText w:val="o"/>
      <w:lvlJc w:val="left"/>
      <w:pPr>
        <w:ind w:left="3600" w:hanging="360"/>
      </w:pPr>
      <w:rPr>
        <w:rFonts w:ascii="Courier New" w:hAnsi="Courier New" w:cs="Courier New" w:hint="default"/>
      </w:rPr>
    </w:lvl>
    <w:lvl w:ilvl="5" w:tplc="4B1CCE40" w:tentative="1">
      <w:start w:val="1"/>
      <w:numFmt w:val="bullet"/>
      <w:lvlText w:val=""/>
      <w:lvlJc w:val="left"/>
      <w:pPr>
        <w:ind w:left="4320" w:hanging="360"/>
      </w:pPr>
      <w:rPr>
        <w:rFonts w:ascii="Wingdings" w:hAnsi="Wingdings" w:hint="default"/>
      </w:rPr>
    </w:lvl>
    <w:lvl w:ilvl="6" w:tplc="0324C2DA" w:tentative="1">
      <w:start w:val="1"/>
      <w:numFmt w:val="bullet"/>
      <w:lvlText w:val=""/>
      <w:lvlJc w:val="left"/>
      <w:pPr>
        <w:ind w:left="5040" w:hanging="360"/>
      </w:pPr>
      <w:rPr>
        <w:rFonts w:ascii="Symbol" w:hAnsi="Symbol" w:hint="default"/>
      </w:rPr>
    </w:lvl>
    <w:lvl w:ilvl="7" w:tplc="B624F62E" w:tentative="1">
      <w:start w:val="1"/>
      <w:numFmt w:val="bullet"/>
      <w:lvlText w:val="o"/>
      <w:lvlJc w:val="left"/>
      <w:pPr>
        <w:ind w:left="5760" w:hanging="360"/>
      </w:pPr>
      <w:rPr>
        <w:rFonts w:ascii="Courier New" w:hAnsi="Courier New" w:cs="Courier New" w:hint="default"/>
      </w:rPr>
    </w:lvl>
    <w:lvl w:ilvl="8" w:tplc="EEB419AA" w:tentative="1">
      <w:start w:val="1"/>
      <w:numFmt w:val="bullet"/>
      <w:lvlText w:val=""/>
      <w:lvlJc w:val="left"/>
      <w:pPr>
        <w:ind w:left="6480" w:hanging="360"/>
      </w:pPr>
      <w:rPr>
        <w:rFonts w:ascii="Wingdings" w:hAnsi="Wingdings" w:hint="default"/>
      </w:rPr>
    </w:lvl>
  </w:abstractNum>
  <w:abstractNum w:abstractNumId="14">
    <w:nsid w:val="7AEC0143"/>
    <w:multiLevelType w:val="hybridMultilevel"/>
    <w:tmpl w:val="1732465C"/>
    <w:lvl w:ilvl="0" w:tplc="816C83AC">
      <w:start w:val="1"/>
      <w:numFmt w:val="bullet"/>
      <w:lvlText w:val=""/>
      <w:lvlJc w:val="left"/>
      <w:pPr>
        <w:ind w:left="720" w:hanging="360"/>
      </w:pPr>
      <w:rPr>
        <w:rFonts w:ascii="Symbol" w:hAnsi="Symbol" w:hint="default"/>
      </w:rPr>
    </w:lvl>
    <w:lvl w:ilvl="1" w:tplc="F582282C" w:tentative="1">
      <w:start w:val="1"/>
      <w:numFmt w:val="bullet"/>
      <w:lvlText w:val="o"/>
      <w:lvlJc w:val="left"/>
      <w:pPr>
        <w:ind w:left="1440" w:hanging="360"/>
      </w:pPr>
      <w:rPr>
        <w:rFonts w:ascii="Courier New" w:hAnsi="Courier New" w:cs="Courier New" w:hint="default"/>
      </w:rPr>
    </w:lvl>
    <w:lvl w:ilvl="2" w:tplc="A970BFCC" w:tentative="1">
      <w:start w:val="1"/>
      <w:numFmt w:val="bullet"/>
      <w:lvlText w:val=""/>
      <w:lvlJc w:val="left"/>
      <w:pPr>
        <w:ind w:left="2160" w:hanging="360"/>
      </w:pPr>
      <w:rPr>
        <w:rFonts w:ascii="Wingdings" w:hAnsi="Wingdings" w:hint="default"/>
      </w:rPr>
    </w:lvl>
    <w:lvl w:ilvl="3" w:tplc="96887774" w:tentative="1">
      <w:start w:val="1"/>
      <w:numFmt w:val="bullet"/>
      <w:lvlText w:val=""/>
      <w:lvlJc w:val="left"/>
      <w:pPr>
        <w:ind w:left="2880" w:hanging="360"/>
      </w:pPr>
      <w:rPr>
        <w:rFonts w:ascii="Symbol" w:hAnsi="Symbol" w:hint="default"/>
      </w:rPr>
    </w:lvl>
    <w:lvl w:ilvl="4" w:tplc="0604272A" w:tentative="1">
      <w:start w:val="1"/>
      <w:numFmt w:val="bullet"/>
      <w:lvlText w:val="o"/>
      <w:lvlJc w:val="left"/>
      <w:pPr>
        <w:ind w:left="3600" w:hanging="360"/>
      </w:pPr>
      <w:rPr>
        <w:rFonts w:ascii="Courier New" w:hAnsi="Courier New" w:cs="Courier New" w:hint="default"/>
      </w:rPr>
    </w:lvl>
    <w:lvl w:ilvl="5" w:tplc="CD98B6B0" w:tentative="1">
      <w:start w:val="1"/>
      <w:numFmt w:val="bullet"/>
      <w:lvlText w:val=""/>
      <w:lvlJc w:val="left"/>
      <w:pPr>
        <w:ind w:left="4320" w:hanging="360"/>
      </w:pPr>
      <w:rPr>
        <w:rFonts w:ascii="Wingdings" w:hAnsi="Wingdings" w:hint="default"/>
      </w:rPr>
    </w:lvl>
    <w:lvl w:ilvl="6" w:tplc="305ED660" w:tentative="1">
      <w:start w:val="1"/>
      <w:numFmt w:val="bullet"/>
      <w:lvlText w:val=""/>
      <w:lvlJc w:val="left"/>
      <w:pPr>
        <w:ind w:left="5040" w:hanging="360"/>
      </w:pPr>
      <w:rPr>
        <w:rFonts w:ascii="Symbol" w:hAnsi="Symbol" w:hint="default"/>
      </w:rPr>
    </w:lvl>
    <w:lvl w:ilvl="7" w:tplc="B002EFFE" w:tentative="1">
      <w:start w:val="1"/>
      <w:numFmt w:val="bullet"/>
      <w:lvlText w:val="o"/>
      <w:lvlJc w:val="left"/>
      <w:pPr>
        <w:ind w:left="5760" w:hanging="360"/>
      </w:pPr>
      <w:rPr>
        <w:rFonts w:ascii="Courier New" w:hAnsi="Courier New" w:cs="Courier New" w:hint="default"/>
      </w:rPr>
    </w:lvl>
    <w:lvl w:ilvl="8" w:tplc="9E0EFE9C"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5"/>
  </w:num>
  <w:num w:numId="5">
    <w:abstractNumId w:val="1"/>
  </w:num>
  <w:num w:numId="6">
    <w:abstractNumId w:val="6"/>
  </w:num>
  <w:num w:numId="7">
    <w:abstractNumId w:val="11"/>
  </w:num>
  <w:num w:numId="8">
    <w:abstractNumId w:val="12"/>
  </w:num>
  <w:num w:numId="9">
    <w:abstractNumId w:val="10"/>
  </w:num>
  <w:num w:numId="10">
    <w:abstractNumId w:val="4"/>
  </w:num>
  <w:num w:numId="11">
    <w:abstractNumId w:val="13"/>
  </w:num>
  <w:num w:numId="12">
    <w:abstractNumId w:val="0"/>
  </w:num>
  <w:num w:numId="13">
    <w:abstractNumId w:val="3"/>
  </w:num>
  <w:num w:numId="14">
    <w:abstractNumId w:val="1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C10381"/>
    <w:rsid w:val="00124399"/>
    <w:rsid w:val="0039670C"/>
    <w:rsid w:val="004C0B22"/>
    <w:rsid w:val="006226E2"/>
    <w:rsid w:val="00AA3E4C"/>
    <w:rsid w:val="00C10381"/>
    <w:rsid w:val="00D9251F"/>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267">
    <w:lsdException w:name="heading 2" w:uiPriority="99" w:qFormat="1"/>
    <w:lsdException w:name="Title" w:uiPriority="10" w:qFormat="1"/>
    <w:lsdException w:name="Strong" w:uiPriority="22" w:qFormat="1"/>
    <w:lsdException w:name="Plain Text" w:uiPriority="99"/>
    <w:lsdException w:name="Normal (Web)" w:uiPriority="99"/>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1"/>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434261"/>
    <w:rPr>
      <w:color w:val="0000FF" w:themeColor="hyperlink"/>
      <w:u w:val="single"/>
    </w:rPr>
  </w:style>
  <w:style w:type="character" w:styleId="CommentReference">
    <w:name w:val="annotation reference"/>
    <w:basedOn w:val="DefaultParagraphFont"/>
    <w:rsid w:val="00AD42BD"/>
    <w:rPr>
      <w:sz w:val="18"/>
      <w:szCs w:val="18"/>
    </w:rPr>
  </w:style>
  <w:style w:type="paragraph" w:styleId="CommentText">
    <w:name w:val="annotation text"/>
    <w:basedOn w:val="Normal"/>
    <w:link w:val="CommentTextChar"/>
    <w:rsid w:val="00AD42BD"/>
    <w:pPr>
      <w:spacing w:line="240" w:lineRule="auto"/>
    </w:pPr>
  </w:style>
  <w:style w:type="character" w:customStyle="1" w:styleId="CommentTextChar">
    <w:name w:val="Comment Text Char"/>
    <w:basedOn w:val="DefaultParagraphFont"/>
    <w:link w:val="CommentText"/>
    <w:rsid w:val="00AD42BD"/>
  </w:style>
  <w:style w:type="paragraph" w:styleId="CommentSubject">
    <w:name w:val="annotation subject"/>
    <w:basedOn w:val="CommentText"/>
    <w:next w:val="CommentText"/>
    <w:link w:val="CommentSubjectChar"/>
    <w:rsid w:val="00AD42BD"/>
    <w:rPr>
      <w:b/>
      <w:bCs/>
      <w:sz w:val="20"/>
      <w:szCs w:val="20"/>
    </w:rPr>
  </w:style>
  <w:style w:type="character" w:customStyle="1" w:styleId="CommentSubjectChar">
    <w:name w:val="Comment Subject Char"/>
    <w:basedOn w:val="CommentTextChar"/>
    <w:link w:val="CommentSubject"/>
    <w:rsid w:val="00AD42BD"/>
    <w:rPr>
      <w:b/>
      <w:bCs/>
      <w:sz w:val="20"/>
      <w:szCs w:val="20"/>
    </w:rPr>
  </w:style>
  <w:style w:type="paragraph" w:customStyle="1" w:styleId="BodyText0">
    <w:name w:val="BodyText"/>
    <w:basedOn w:val="Normal"/>
    <w:link w:val="BodyTextChar0"/>
    <w:qFormat/>
    <w:rsid w:val="00055FAC"/>
    <w:pPr>
      <w:spacing w:before="0" w:after="0" w:line="240" w:lineRule="auto"/>
    </w:pPr>
    <w:rPr>
      <w:rFonts w:ascii="Calibri" w:hAnsi="Calibri"/>
      <w:sz w:val="22"/>
      <w:szCs w:val="22"/>
    </w:rPr>
  </w:style>
  <w:style w:type="character" w:customStyle="1" w:styleId="BodyTextChar0">
    <w:name w:val="BodyText Char"/>
    <w:link w:val="BodyText0"/>
    <w:rsid w:val="00055FAC"/>
    <w:rPr>
      <w:rFonts w:ascii="Calibri" w:hAnsi="Calibri"/>
      <w:sz w:val="22"/>
      <w:szCs w:val="22"/>
    </w:rPr>
  </w:style>
  <w:style w:type="character" w:customStyle="1" w:styleId="bodytextgreybold1">
    <w:name w:val="bodytext_greybold1"/>
    <w:basedOn w:val="DefaultParagraphFont"/>
    <w:rsid w:val="00DF48C8"/>
    <w:rPr>
      <w:rFonts w:ascii="Calibri" w:hAnsi="Calibri" w:hint="default"/>
      <w:b w:val="0"/>
      <w:bCs w:val="0"/>
      <w:i w:val="0"/>
      <w:iCs w:val="0"/>
      <w:caps w:val="0"/>
      <w:smallCaps w:val="0"/>
      <w:strike w:val="0"/>
      <w:dstrike w:val="0"/>
      <w:color w:val="09406B"/>
      <w:sz w:val="27"/>
      <w:szCs w:val="27"/>
      <w:u w:val="none"/>
      <w:effect w:val="none"/>
    </w:rPr>
  </w:style>
  <w:style w:type="character" w:styleId="Strong">
    <w:name w:val="Strong"/>
    <w:basedOn w:val="DefaultParagraphFont"/>
    <w:uiPriority w:val="22"/>
    <w:qFormat/>
    <w:rsid w:val="00DF48C8"/>
    <w:rPr>
      <w:b/>
      <w:bCs/>
    </w:rPr>
  </w:style>
  <w:style w:type="paragraph" w:styleId="Title">
    <w:name w:val="Title"/>
    <w:basedOn w:val="Normal"/>
    <w:next w:val="Normal"/>
    <w:link w:val="TitleChar"/>
    <w:uiPriority w:val="10"/>
    <w:unhideWhenUsed/>
    <w:qFormat/>
    <w:rsid w:val="00AB27BC"/>
    <w:pPr>
      <w:pBdr>
        <w:top w:val="double" w:sz="6" w:space="8" w:color="404040" w:themeColor="text1" w:themeTint="BF"/>
        <w:bottom w:val="double" w:sz="6" w:space="8" w:color="404040" w:themeColor="text1" w:themeTint="BF"/>
      </w:pBdr>
      <w:spacing w:before="0" w:line="240" w:lineRule="auto"/>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AB27BC"/>
    <w:rPr>
      <w:rFonts w:asciiTheme="majorHAnsi" w:hAnsiTheme="majorHAnsi"/>
      <w:b/>
      <w:caps/>
      <w:spacing w:val="20"/>
      <w:sz w:val="18"/>
      <w:szCs w:val="20"/>
    </w:rPr>
  </w:style>
  <w:style w:type="paragraph" w:customStyle="1" w:styleId="Default">
    <w:name w:val="Default"/>
    <w:rsid w:val="002F6CFA"/>
    <w:pPr>
      <w:autoSpaceDE w:val="0"/>
      <w:autoSpaceDN w:val="0"/>
      <w:adjustRightInd w:val="0"/>
    </w:pPr>
    <w:rPr>
      <w:rFonts w:ascii="Symbol" w:eastAsiaTheme="minorHAnsi" w:hAnsi="Symbol" w:cs="Symbol"/>
      <w:color w:val="000000"/>
    </w:rPr>
  </w:style>
  <w:style w:type="paragraph" w:styleId="PlainText">
    <w:name w:val="Plain Text"/>
    <w:basedOn w:val="Normal"/>
    <w:link w:val="PlainTextChar"/>
    <w:uiPriority w:val="99"/>
    <w:unhideWhenUsed/>
    <w:rsid w:val="002F6CFA"/>
    <w:pPr>
      <w:spacing w:before="0"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F6CFA"/>
    <w:rPr>
      <w:rFonts w:ascii="Consolas" w:eastAsiaTheme="minorHAnsi" w:hAnsi="Consolas" w:cs="Consolas"/>
      <w:sz w:val="21"/>
      <w:szCs w:val="21"/>
    </w:rPr>
  </w:style>
  <w:style w:type="paragraph" w:styleId="NormalWeb">
    <w:name w:val="Normal (Web)"/>
    <w:basedOn w:val="Normal"/>
    <w:uiPriority w:val="99"/>
    <w:unhideWhenUsed/>
    <w:rsid w:val="00440647"/>
    <w:pPr>
      <w:spacing w:before="0" w:after="0" w:line="240" w:lineRule="auto"/>
    </w:pPr>
    <w:rPr>
      <w:rFonts w:ascii="Times New Roman" w:eastAsiaTheme="minorHAnsi"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rriam-webster.com/dictionary/affectio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cid:99c0b9b8-6417-4db6-b79e-df7577d8f687@soroptimist.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Nicole Simmons</cp:lastModifiedBy>
  <cp:revision>12</cp:revision>
  <cp:lastPrinted>2015-04-21T17:10:00Z</cp:lastPrinted>
  <dcterms:created xsi:type="dcterms:W3CDTF">2015-04-30T12:59:00Z</dcterms:created>
  <dcterms:modified xsi:type="dcterms:W3CDTF">2015-08-19T13:49:00Z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