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338A" w14:textId="5F0C56E9" w:rsidR="008F7379" w:rsidRDefault="00BB18F5">
      <w:pPr>
        <w:pStyle w:val="BodyText"/>
        <w:spacing w:before="10"/>
        <w:rPr>
          <w:rFonts w:ascii="Times New Roman"/>
          <w:sz w:val="29"/>
        </w:rPr>
      </w:pPr>
      <w:r w:rsidRPr="00976F80">
        <w:rPr>
          <w:rFonts w:ascii="Tw Cen MT" w:eastAsia="Times New Roman" w:hAnsi="Tw Cen MT" w:cs="Times New Roman"/>
          <w:noProof/>
          <w:sz w:val="20"/>
          <w:szCs w:val="20"/>
        </w:rPr>
        <mc:AlternateContent>
          <mc:Choice Requires="wps">
            <w:drawing>
              <wp:anchor distT="0" distB="0" distL="114300" distR="114300" simplePos="0" relativeHeight="487589888" behindDoc="0" locked="0" layoutInCell="1" allowOverlap="1" wp14:anchorId="1C6AC9E3" wp14:editId="24148873">
                <wp:simplePos x="0" y="0"/>
                <wp:positionH relativeFrom="margin">
                  <wp:posOffset>2979420</wp:posOffset>
                </wp:positionH>
                <wp:positionV relativeFrom="paragraph">
                  <wp:posOffset>91440</wp:posOffset>
                </wp:positionV>
                <wp:extent cx="3762375" cy="800100"/>
                <wp:effectExtent l="0" t="0" r="0" b="0"/>
                <wp:wrapTight wrapText="bothSides">
                  <wp:wrapPolygon edited="0">
                    <wp:start x="219" y="1543"/>
                    <wp:lineTo x="219" y="20057"/>
                    <wp:lineTo x="21217" y="20057"/>
                    <wp:lineTo x="21217" y="1543"/>
                    <wp:lineTo x="219" y="154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00100"/>
                        </a:xfrm>
                        <a:prstGeom prst="rect">
                          <a:avLst/>
                        </a:prstGeom>
                        <a:noFill/>
                        <a:ln>
                          <a:noFill/>
                        </a:ln>
                      </wps:spPr>
                      <wps:txbx>
                        <w:txbxContent>
                          <w:p w14:paraId="720352D2" w14:textId="77777777" w:rsidR="00BB18F5" w:rsidRPr="00395F76" w:rsidRDefault="00BB18F5" w:rsidP="00BB18F5">
                            <w:pPr>
                              <w:rPr>
                                <w:color w:val="404040"/>
                              </w:rPr>
                            </w:pPr>
                            <w:r w:rsidRPr="00335343">
                              <w:rPr>
                                <w:color w:val="404040"/>
                              </w:rPr>
                              <w:t>Soroptimist is a global volunteer organization that provides women and girls with access to the education and training they need to achieve economic empowerment.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AC9E3" id="_x0000_t202" coordsize="21600,21600" o:spt="202" path="m,l,21600r21600,l21600,xe">
                <v:stroke joinstyle="miter"/>
                <v:path gradientshapeok="t" o:connecttype="rect"/>
              </v:shapetype>
              <v:shape id="Text Box 3" o:spid="_x0000_s1026" type="#_x0000_t202" style="position:absolute;margin-left:234.6pt;margin-top:7.2pt;width:296.25pt;height:63pt;z-index:4875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" filled="f" stroked="f">
                <v:textbox inset=",7.2pt,,7.2pt">
                  <w:txbxContent>
                    <w:p w14:paraId="720352D2" w14:textId="77777777" w:rsidR="00BB18F5" w:rsidRPr="00395F76" w:rsidRDefault="00BB18F5" w:rsidP="00BB18F5">
                      <w:pPr>
                        <w:rPr>
                          <w:color w:val="404040"/>
                        </w:rPr>
                      </w:pPr>
                      <w:r w:rsidRPr="00335343">
                        <w:rPr>
                          <w:color w:val="404040"/>
                        </w:rPr>
                        <w:t>Soroptimist is a global volunteer organization that provides women and girls with access to the education and training they need to achieve economic empowerment.</w:t>
                      </w:r>
                    </w:p>
                  </w:txbxContent>
                </v:textbox>
                <w10:wrap type="tight" anchorx="margin"/>
              </v:shape>
            </w:pict>
          </mc:Fallback>
        </mc:AlternateContent>
      </w:r>
      <w:r>
        <w:rPr>
          <w:noProof/>
        </w:rPr>
        <w:drawing>
          <wp:anchor distT="0" distB="0" distL="0" distR="0" simplePos="0" relativeHeight="15730176" behindDoc="0" locked="0" layoutInCell="1" allowOverlap="1" wp14:anchorId="0211F04F" wp14:editId="00D76CA6">
            <wp:simplePos x="0" y="0"/>
            <wp:positionH relativeFrom="page">
              <wp:posOffset>629920</wp:posOffset>
            </wp:positionH>
            <wp:positionV relativeFrom="paragraph">
              <wp:posOffset>10160</wp:posOffset>
            </wp:positionV>
            <wp:extent cx="1138554" cy="9019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8554" cy="901931"/>
                    </a:xfrm>
                    <a:prstGeom prst="rect">
                      <a:avLst/>
                    </a:prstGeom>
                  </pic:spPr>
                </pic:pic>
              </a:graphicData>
            </a:graphic>
          </wp:anchor>
        </w:drawing>
      </w:r>
    </w:p>
    <w:p w14:paraId="0A2F8194" w14:textId="58AEE231" w:rsidR="00BB18F5" w:rsidRDefault="00BB18F5" w:rsidP="00BB18F5">
      <w:pPr>
        <w:spacing w:before="56" w:line="276" w:lineRule="auto"/>
        <w:ind w:right="396"/>
        <w:rPr>
          <w:sz w:val="20"/>
        </w:rPr>
      </w:pPr>
    </w:p>
    <w:p w14:paraId="0D220F16" w14:textId="77777777" w:rsidR="00BB18F5" w:rsidRDefault="00BB18F5" w:rsidP="00BB18F5">
      <w:pPr>
        <w:spacing w:before="56" w:line="276" w:lineRule="auto"/>
        <w:ind w:right="396"/>
        <w:rPr>
          <w:sz w:val="20"/>
        </w:rPr>
      </w:pPr>
    </w:p>
    <w:p w14:paraId="3EAC1E42" w14:textId="6CCF71FF" w:rsidR="008F7379" w:rsidRDefault="008F7379" w:rsidP="00BB18F5">
      <w:pPr>
        <w:spacing w:before="56" w:line="276" w:lineRule="auto"/>
        <w:ind w:right="396"/>
        <w:rPr>
          <w:sz w:val="20"/>
        </w:rPr>
      </w:pPr>
    </w:p>
    <w:p w14:paraId="6C119DBE" w14:textId="77777777" w:rsidR="008F7379" w:rsidRDefault="008F7379">
      <w:pPr>
        <w:pStyle w:val="BodyText"/>
        <w:rPr>
          <w:sz w:val="20"/>
        </w:rPr>
      </w:pPr>
    </w:p>
    <w:p w14:paraId="7ADD8512" w14:textId="77777777" w:rsidR="008F7379" w:rsidRDefault="005346A4">
      <w:pPr>
        <w:pStyle w:val="BodyText"/>
        <w:spacing w:before="1"/>
        <w:rPr>
          <w:sz w:val="13"/>
        </w:rPr>
      </w:pPr>
      <w:r>
        <w:rPr>
          <w:noProof/>
        </w:rPr>
        <mc:AlternateContent>
          <mc:Choice Requires="wpg">
            <w:drawing>
              <wp:anchor distT="0" distB="0" distL="0" distR="0" simplePos="0" relativeHeight="487587840" behindDoc="1" locked="0" layoutInCell="1" allowOverlap="1" wp14:anchorId="0651BB6E" wp14:editId="089022A1">
                <wp:simplePos x="0" y="0"/>
                <wp:positionH relativeFrom="page">
                  <wp:posOffset>582295</wp:posOffset>
                </wp:positionH>
                <wp:positionV relativeFrom="paragraph">
                  <wp:posOffset>117475</wp:posOffset>
                </wp:positionV>
                <wp:extent cx="6724015" cy="350520"/>
                <wp:effectExtent l="12700" t="12700" r="6985" b="5080"/>
                <wp:wrapTopAndBottom/>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350520"/>
                          <a:chOff x="917" y="185"/>
                          <a:chExt cx="10589" cy="552"/>
                        </a:xfrm>
                      </wpg:grpSpPr>
                      <wps:wsp>
                        <wps:cNvPr id="7" name="docshape2"/>
                        <wps:cNvSpPr>
                          <a:spLocks/>
                        </wps:cNvSpPr>
                        <wps:spPr bwMode="auto">
                          <a:xfrm>
                            <a:off x="916" y="184"/>
                            <a:ext cx="10589" cy="552"/>
                          </a:xfrm>
                          <a:custGeom>
                            <a:avLst/>
                            <a:gdLst>
                              <a:gd name="T0" fmla="+- 0 11506 917"/>
                              <a:gd name="T1" fmla="*/ T0 w 10589"/>
                              <a:gd name="T2" fmla="+- 0 185 185"/>
                              <a:gd name="T3" fmla="*/ 185 h 552"/>
                              <a:gd name="T4" fmla="+- 0 11448 917"/>
                              <a:gd name="T5" fmla="*/ T4 w 10589"/>
                              <a:gd name="T6" fmla="+- 0 185 185"/>
                              <a:gd name="T7" fmla="*/ 185 h 552"/>
                              <a:gd name="T8" fmla="+- 0 974 917"/>
                              <a:gd name="T9" fmla="*/ T8 w 10589"/>
                              <a:gd name="T10" fmla="+- 0 185 185"/>
                              <a:gd name="T11" fmla="*/ 185 h 552"/>
                              <a:gd name="T12" fmla="+- 0 917 917"/>
                              <a:gd name="T13" fmla="*/ T12 w 10589"/>
                              <a:gd name="T14" fmla="+- 0 185 185"/>
                              <a:gd name="T15" fmla="*/ 185 h 552"/>
                              <a:gd name="T16" fmla="+- 0 917 917"/>
                              <a:gd name="T17" fmla="*/ T16 w 10589"/>
                              <a:gd name="T18" fmla="+- 0 242 185"/>
                              <a:gd name="T19" fmla="*/ 242 h 552"/>
                              <a:gd name="T20" fmla="+- 0 917 917"/>
                              <a:gd name="T21" fmla="*/ T20 w 10589"/>
                              <a:gd name="T22" fmla="+- 0 679 185"/>
                              <a:gd name="T23" fmla="*/ 679 h 552"/>
                              <a:gd name="T24" fmla="+- 0 917 917"/>
                              <a:gd name="T25" fmla="*/ T24 w 10589"/>
                              <a:gd name="T26" fmla="+- 0 737 185"/>
                              <a:gd name="T27" fmla="*/ 737 h 552"/>
                              <a:gd name="T28" fmla="+- 0 974 917"/>
                              <a:gd name="T29" fmla="*/ T28 w 10589"/>
                              <a:gd name="T30" fmla="+- 0 737 185"/>
                              <a:gd name="T31" fmla="*/ 737 h 552"/>
                              <a:gd name="T32" fmla="+- 0 11448 917"/>
                              <a:gd name="T33" fmla="*/ T32 w 10589"/>
                              <a:gd name="T34" fmla="+- 0 737 185"/>
                              <a:gd name="T35" fmla="*/ 737 h 552"/>
                              <a:gd name="T36" fmla="+- 0 11506 917"/>
                              <a:gd name="T37" fmla="*/ T36 w 10589"/>
                              <a:gd name="T38" fmla="+- 0 737 185"/>
                              <a:gd name="T39" fmla="*/ 737 h 552"/>
                              <a:gd name="T40" fmla="+- 0 11506 917"/>
                              <a:gd name="T41" fmla="*/ T40 w 10589"/>
                              <a:gd name="T42" fmla="+- 0 679 185"/>
                              <a:gd name="T43" fmla="*/ 679 h 552"/>
                              <a:gd name="T44" fmla="+- 0 11506 917"/>
                              <a:gd name="T45" fmla="*/ T44 w 10589"/>
                              <a:gd name="T46" fmla="+- 0 242 185"/>
                              <a:gd name="T47" fmla="*/ 242 h 552"/>
                              <a:gd name="T48" fmla="+- 0 11506 917"/>
                              <a:gd name="T49" fmla="*/ T48 w 10589"/>
                              <a:gd name="T50" fmla="+- 0 185 185"/>
                              <a:gd name="T51" fmla="*/ 18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9" h="552">
                                <a:moveTo>
                                  <a:pt x="10589" y="0"/>
                                </a:moveTo>
                                <a:lnTo>
                                  <a:pt x="10531" y="0"/>
                                </a:lnTo>
                                <a:lnTo>
                                  <a:pt x="57" y="0"/>
                                </a:lnTo>
                                <a:lnTo>
                                  <a:pt x="0" y="0"/>
                                </a:lnTo>
                                <a:lnTo>
                                  <a:pt x="0" y="57"/>
                                </a:lnTo>
                                <a:lnTo>
                                  <a:pt x="0" y="494"/>
                                </a:lnTo>
                                <a:lnTo>
                                  <a:pt x="0" y="552"/>
                                </a:lnTo>
                                <a:lnTo>
                                  <a:pt x="57" y="552"/>
                                </a:lnTo>
                                <a:lnTo>
                                  <a:pt x="10531" y="552"/>
                                </a:lnTo>
                                <a:lnTo>
                                  <a:pt x="10589" y="552"/>
                                </a:lnTo>
                                <a:lnTo>
                                  <a:pt x="10589" y="494"/>
                                </a:lnTo>
                                <a:lnTo>
                                  <a:pt x="10589" y="57"/>
                                </a:lnTo>
                                <a:lnTo>
                                  <a:pt x="10589" y="0"/>
                                </a:lnTo>
                                <a:close/>
                              </a:path>
                            </a:pathLst>
                          </a:custGeom>
                          <a:solidFill>
                            <a:srgbClr val="3238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txBox="1">
                          <a:spLocks/>
                        </wps:cNvSpPr>
                        <wps:spPr bwMode="auto">
                          <a:xfrm>
                            <a:off x="916" y="184"/>
                            <a:ext cx="10589"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91FB" w14:textId="77777777" w:rsidR="00440711" w:rsidRPr="008D07FE" w:rsidRDefault="00440711" w:rsidP="00440711">
                              <w:pPr>
                                <w:spacing w:before="79"/>
                                <w:ind w:left="1270" w:right="1331"/>
                                <w:jc w:val="center"/>
                                <w:rPr>
                                  <w:rFonts w:ascii="Calibri Bold" w:hAnsi="Calibri Bold"/>
                                  <w:b/>
                                  <w:spacing w:val="30"/>
                                  <w:sz w:val="28"/>
                                </w:rPr>
                              </w:pPr>
                              <w:r w:rsidRPr="008D07FE">
                                <w:rPr>
                                  <w:rFonts w:ascii="Calibri Bold" w:hAnsi="Calibri Bold"/>
                                  <w:b/>
                                  <w:color w:val="FFFFFF"/>
                                  <w:spacing w:val="30"/>
                                </w:rPr>
                                <w:t>SOROPTIMIST INTERNATIONAL OF THE AMERICAS, INC.</w:t>
                              </w:r>
                              <w:r w:rsidRPr="008D07FE">
                                <w:rPr>
                                  <w:rFonts w:ascii="Calibri Bold" w:hAnsi="Calibri Bold"/>
                                  <w:b/>
                                  <w:color w:val="FFFFFF"/>
                                  <w:spacing w:val="30"/>
                                  <w:sz w:val="28"/>
                                </w:rPr>
                                <w:t>®</w:t>
                              </w:r>
                            </w:p>
                            <w:p w14:paraId="46D515CA" w14:textId="49838A11" w:rsidR="008F7379" w:rsidRDefault="008F7379">
                              <w:pPr>
                                <w:spacing w:before="79"/>
                                <w:ind w:left="1270" w:right="1331"/>
                                <w:jc w:val="center"/>
                                <w:rPr>
                                  <w:rFonts w:ascii="Calibri" w:hAnsi="Calibri"/>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1BB6E" id="docshapegroup1" o:spid="_x0000_s1027" style="position:absolute;margin-left:45.85pt;margin-top:9.25pt;width:529.45pt;height:27.6pt;z-index:-15728640;mso-wrap-distance-left:0;mso-wrap-distance-right:0;mso-position-horizontal-relative:page" coordorigin="917,185" coordsize="1058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">
                <v:shape id="docshape2" o:spid="_x0000_s1028" style="position:absolute;left:916;top:184;width:10589;height:552;visibility:visible;mso-wrap-style:square;v-text-anchor:top" coordsize="1058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" path="m10589,r-58,l57,,,,,57,,494r,58l57,552r10474,l10589,552r,-58l10589,57r,-57xe" fillcolor="#323881" stroked="f">
                  <v:path arrowok="t" o:connecttype="custom" o:connectlocs="10589,185;10531,185;57,185;0,185;0,242;0,679;0,737;57,737;10531,737;10589,737;10589,679;10589,242;10589,185" o:connectangles="0,0,0,0,0,0,0,0,0,0,0,0,0"/>
                </v:shape>
                <v:shape id="docshape3" o:spid="_x0000_s1029" type="#_x0000_t202" style="position:absolute;left:916;top:184;width:1058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14:paraId="565491FB" w14:textId="77777777" w:rsidR="00440711" w:rsidRPr="008D07FE" w:rsidRDefault="00440711" w:rsidP="00440711">
                        <w:pPr>
                          <w:spacing w:before="79"/>
                          <w:ind w:left="1270" w:right="1331"/>
                          <w:jc w:val="center"/>
                          <w:rPr>
                            <w:rFonts w:ascii="Calibri Bold" w:hAnsi="Calibri Bold"/>
                            <w:b/>
                            <w:spacing w:val="30"/>
                            <w:sz w:val="28"/>
                          </w:rPr>
                        </w:pPr>
                        <w:r w:rsidRPr="008D07FE">
                          <w:rPr>
                            <w:rFonts w:ascii="Calibri Bold" w:hAnsi="Calibri Bold"/>
                            <w:b/>
                            <w:color w:val="FFFFFF"/>
                            <w:spacing w:val="30"/>
                          </w:rPr>
                          <w:t>SOROPTIMIST INTERNATIONAL OF THE AMERICAS, INC.</w:t>
                        </w:r>
                        <w:r w:rsidRPr="008D07FE">
                          <w:rPr>
                            <w:rFonts w:ascii="Calibri Bold" w:hAnsi="Calibri Bold"/>
                            <w:b/>
                            <w:color w:val="FFFFFF"/>
                            <w:spacing w:val="30"/>
                            <w:sz w:val="28"/>
                          </w:rPr>
                          <w:t>®</w:t>
                        </w:r>
                      </w:p>
                      <w:p w14:paraId="46D515CA" w14:textId="49838A11" w:rsidR="008F7379" w:rsidRDefault="008F7379">
                        <w:pPr>
                          <w:spacing w:before="79"/>
                          <w:ind w:left="1270" w:right="1331"/>
                          <w:jc w:val="center"/>
                          <w:rPr>
                            <w:rFonts w:ascii="Calibri" w:hAnsi="Calibri"/>
                            <w:b/>
                            <w:sz w:val="28"/>
                          </w:rPr>
                        </w:pPr>
                      </w:p>
                    </w:txbxContent>
                  </v:textbox>
                </v:shape>
                <w10:wrap type="topAndBottom" anchorx="page"/>
              </v:group>
            </w:pict>
          </mc:Fallback>
        </mc:AlternateContent>
      </w:r>
    </w:p>
    <w:p w14:paraId="1F46F7E8" w14:textId="77777777" w:rsidR="008F7379" w:rsidRDefault="008F7379">
      <w:pPr>
        <w:pStyle w:val="BodyText"/>
        <w:spacing w:before="5"/>
        <w:rPr>
          <w:sz w:val="16"/>
        </w:rPr>
      </w:pPr>
    </w:p>
    <w:p w14:paraId="4E973E2E" w14:textId="2703B0EF" w:rsidR="008F7379" w:rsidRDefault="008F7379">
      <w:pPr>
        <w:pStyle w:val="BodyText"/>
        <w:rPr>
          <w:sz w:val="20"/>
        </w:rPr>
      </w:pPr>
    </w:p>
    <w:p w14:paraId="4F23D775"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Greetings Soroptimists!</w:t>
      </w:r>
    </w:p>
    <w:p w14:paraId="2D0D86EF"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 </w:t>
      </w:r>
    </w:p>
    <w:p w14:paraId="7AFE5A15"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 xml:space="preserve">What a pleasure it is to welcome you all to your spring conference on behalf of the SIA Board of Directors and staff. </w:t>
      </w:r>
    </w:p>
    <w:p w14:paraId="0AD2E0FA" w14:textId="77777777" w:rsidR="00FE4A69" w:rsidRPr="0042014C" w:rsidRDefault="00FE4A69" w:rsidP="00FE4A69">
      <w:pPr>
        <w:shd w:val="clear" w:color="auto" w:fill="FFFFFF"/>
        <w:spacing w:line="276" w:lineRule="auto"/>
        <w:ind w:left="360" w:right="288"/>
        <w:rPr>
          <w:rFonts w:eastAsia="Times New Roman" w:cstheme="minorHAnsi"/>
          <w:sz w:val="24"/>
          <w:szCs w:val="24"/>
        </w:rPr>
      </w:pPr>
    </w:p>
    <w:p w14:paraId="570D8859"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Around our federation the regions are coming together to celebrate achievements and connect with members from around their regions. This is always a special time of year and I know that we have so much to be thankful for as we gather. I always am excited about the opportunity to participate in the fun and informative activities that bring our membership closer together and to discover new opportunities to help women and girls.</w:t>
      </w:r>
    </w:p>
    <w:p w14:paraId="3D349AA5" w14:textId="77777777" w:rsidR="00FE4A69" w:rsidRPr="0042014C" w:rsidRDefault="00FE4A69" w:rsidP="00FE4A69">
      <w:pPr>
        <w:shd w:val="clear" w:color="auto" w:fill="FFFFFF"/>
        <w:spacing w:line="276" w:lineRule="auto"/>
        <w:ind w:left="360" w:right="288"/>
        <w:rPr>
          <w:rFonts w:eastAsia="Times New Roman" w:cstheme="minorHAnsi"/>
          <w:sz w:val="24"/>
          <w:szCs w:val="24"/>
        </w:rPr>
      </w:pPr>
    </w:p>
    <w:p w14:paraId="261D7D64" w14:textId="77777777" w:rsidR="00FE4A69" w:rsidRPr="0042014C" w:rsidRDefault="00FE4A69" w:rsidP="00FE4A69">
      <w:pPr>
        <w:shd w:val="clear" w:color="auto" w:fill="FFFFFF"/>
        <w:spacing w:line="276" w:lineRule="auto"/>
        <w:ind w:left="360" w:right="288"/>
        <w:rPr>
          <w:rFonts w:eastAsia="Times New Roman" w:cstheme="minorHAnsi"/>
          <w:color w:val="000000"/>
          <w:sz w:val="21"/>
          <w:szCs w:val="21"/>
        </w:rPr>
      </w:pPr>
      <w:r w:rsidRPr="0042014C">
        <w:rPr>
          <w:rFonts w:eastAsia="Times New Roman" w:cstheme="minorHAnsi"/>
          <w:color w:val="000000"/>
          <w:sz w:val="21"/>
          <w:szCs w:val="21"/>
        </w:rPr>
        <w:t>You know, each and every day, Soroptimists like you and I work to help women and girls pursue their economic goals and reach their personal best. Because I deeply believe in our mission, I am committed to doing everything I can to support our Big Goal of investing in half a million women and girls through access to education by 2031. To me, the possibilities for helping seem endless. And that's so exciting!</w:t>
      </w:r>
    </w:p>
    <w:p w14:paraId="546029D0" w14:textId="77777777" w:rsidR="00FE4A69" w:rsidRPr="0042014C" w:rsidRDefault="00FE4A69" w:rsidP="00FE4A69">
      <w:pPr>
        <w:shd w:val="clear" w:color="auto" w:fill="FFFFFF"/>
        <w:spacing w:line="276" w:lineRule="auto"/>
        <w:ind w:left="360" w:right="288"/>
        <w:rPr>
          <w:rFonts w:eastAsia="Times New Roman" w:cstheme="minorHAnsi"/>
          <w:color w:val="000000"/>
          <w:sz w:val="21"/>
          <w:szCs w:val="21"/>
        </w:rPr>
      </w:pPr>
    </w:p>
    <w:p w14:paraId="0830EB28"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 xml:space="preserve">Remember the first region conference you attended? Or maybe this one is your first! I was in awe of the speakers, the workshops, the official visitors, and hearing about the amazing projects that the clubs were doing. Not much has changed for me—I’m still in awe of the important work we have the privilege of doing. The work that allows us to make life-long friends. The work that creates opportunities for own personal growth and development. The work that allows us to help women and girls DREAM BIG! </w:t>
      </w:r>
    </w:p>
    <w:p w14:paraId="57BA01CC" w14:textId="77777777" w:rsidR="00FE4A69" w:rsidRPr="0042014C" w:rsidRDefault="00FE4A69" w:rsidP="00FE4A69">
      <w:pPr>
        <w:shd w:val="clear" w:color="auto" w:fill="FFFFFF"/>
        <w:spacing w:line="276" w:lineRule="auto"/>
        <w:ind w:left="360" w:right="288"/>
        <w:rPr>
          <w:rFonts w:eastAsia="Times New Roman" w:cstheme="minorHAnsi"/>
          <w:sz w:val="24"/>
          <w:szCs w:val="24"/>
        </w:rPr>
      </w:pPr>
    </w:p>
    <w:p w14:paraId="15E3C5A8"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I passionately believe that empowered women empower women. And, because of our unity and strength, I believe we are helping build a future in which there are no limits on women's and girls' dreams—and that's just one of many reasons I'm proud to be a Soroptimist. Together, we will make a difference and help the dreams of more women and girls come true. </w:t>
      </w:r>
    </w:p>
    <w:p w14:paraId="5E2269A3"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 </w:t>
      </w:r>
    </w:p>
    <w:p w14:paraId="693B877A"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eastAsia="Times New Roman" w:cstheme="minorHAnsi"/>
          <w:color w:val="000000"/>
          <w:sz w:val="21"/>
          <w:szCs w:val="21"/>
        </w:rPr>
        <w:t>Before I close, I'd like to thank each of you for attending your region conference. You have the vision, the knowledge and the experience to help us pave our way into the future. Throughout this conference, please stay engaged, keep us proactive and help us shape the future of Soroptimist.</w:t>
      </w:r>
    </w:p>
    <w:p w14:paraId="2BC9376D" w14:textId="77777777" w:rsidR="00FE4A69" w:rsidRPr="0042014C" w:rsidRDefault="00FE4A69" w:rsidP="00FE4A69">
      <w:pPr>
        <w:shd w:val="clear" w:color="auto" w:fill="FFFFFF"/>
        <w:spacing w:line="276" w:lineRule="auto"/>
        <w:ind w:left="360" w:right="288"/>
        <w:rPr>
          <w:rFonts w:eastAsia="Times New Roman" w:cstheme="minorHAnsi"/>
          <w:sz w:val="24"/>
          <w:szCs w:val="24"/>
        </w:rPr>
      </w:pPr>
    </w:p>
    <w:p w14:paraId="61601DD9" w14:textId="77777777" w:rsidR="00FE4A69" w:rsidRPr="0042014C" w:rsidRDefault="00FE4A69" w:rsidP="00FE4A69">
      <w:pPr>
        <w:shd w:val="clear" w:color="auto" w:fill="FFFFFF"/>
        <w:spacing w:line="276" w:lineRule="auto"/>
        <w:ind w:left="360" w:right="288"/>
        <w:rPr>
          <w:rFonts w:eastAsia="Times New Roman" w:cstheme="minorHAnsi"/>
          <w:sz w:val="24"/>
          <w:szCs w:val="24"/>
        </w:rPr>
      </w:pPr>
      <w:r w:rsidRPr="0042014C">
        <w:rPr>
          <w:rFonts w:cstheme="minorHAnsi"/>
        </w:rPr>
        <w:t>Dreaming Big Together</w:t>
      </w:r>
      <w:r w:rsidRPr="0042014C">
        <w:rPr>
          <w:rFonts w:eastAsia="Times New Roman" w:cstheme="minorHAnsi"/>
          <w:color w:val="000000"/>
          <w:sz w:val="21"/>
          <w:szCs w:val="21"/>
        </w:rPr>
        <w:t>, </w:t>
      </w:r>
    </w:p>
    <w:p w14:paraId="571C8E3E" w14:textId="7123BEDC" w:rsidR="00FE4A69" w:rsidRDefault="00FE4A69" w:rsidP="00FE4A69">
      <w:pPr>
        <w:tabs>
          <w:tab w:val="left" w:pos="8907"/>
        </w:tabs>
        <w:spacing w:before="19" w:line="276" w:lineRule="auto"/>
        <w:ind w:left="360" w:right="288"/>
        <w:rPr>
          <w:rFonts w:eastAsia="Times New Roman" w:cstheme="minorHAnsi"/>
          <w:color w:val="000000"/>
          <w:sz w:val="21"/>
          <w:szCs w:val="21"/>
        </w:rPr>
      </w:pPr>
    </w:p>
    <w:p w14:paraId="035DFFED" w14:textId="77777777" w:rsidR="00545C93" w:rsidRPr="00B93BAE" w:rsidRDefault="00545C93" w:rsidP="00545C93">
      <w:pPr>
        <w:ind w:left="360"/>
        <w:rPr>
          <w:rFonts w:ascii="Lato" w:eastAsia="Times New Roman" w:hAnsi="Lato" w:cs="Calibri"/>
          <w:color w:val="2D2D2D"/>
          <w:sz w:val="27"/>
          <w:szCs w:val="27"/>
        </w:rPr>
      </w:pPr>
      <w:r w:rsidRPr="00B93BAE">
        <w:rPr>
          <w:rFonts w:ascii="Lato" w:eastAsia="Times New Roman" w:hAnsi="Lato" w:cs="Calibri"/>
          <w:noProof/>
          <w:color w:val="2D2D2D"/>
          <w:sz w:val="27"/>
          <w:szCs w:val="27"/>
        </w:rPr>
        <w:drawing>
          <wp:inline distT="0" distB="0" distL="0" distR="0" wp14:anchorId="075A20FC" wp14:editId="27B027F5">
            <wp:extent cx="1312167" cy="475489"/>
            <wp:effectExtent l="0" t="0" r="254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12167" cy="475489"/>
                    </a:xfrm>
                    <a:prstGeom prst="rect">
                      <a:avLst/>
                    </a:prstGeom>
                    <a:noFill/>
                    <a:ln>
                      <a:noFill/>
                    </a:ln>
                  </pic:spPr>
                </pic:pic>
              </a:graphicData>
            </a:graphic>
          </wp:inline>
        </w:drawing>
      </w:r>
    </w:p>
    <w:p w14:paraId="6D3E3C73" w14:textId="1EECA965" w:rsidR="00A56C1C" w:rsidRDefault="00FE4A69" w:rsidP="00FE4A69">
      <w:pPr>
        <w:tabs>
          <w:tab w:val="left" w:pos="8907"/>
        </w:tabs>
        <w:spacing w:before="19" w:line="276" w:lineRule="auto"/>
        <w:ind w:left="360" w:right="288"/>
        <w:rPr>
          <w:rFonts w:ascii="Arial" w:hAnsi="Arial"/>
          <w:sz w:val="24"/>
        </w:rPr>
      </w:pPr>
      <w:r w:rsidRPr="0042014C">
        <w:rPr>
          <w:rFonts w:eastAsia="Times New Roman" w:cstheme="minorHAnsi"/>
          <w:color w:val="000000"/>
          <w:sz w:val="21"/>
          <w:szCs w:val="21"/>
        </w:rPr>
        <w:t>Stephanie Smith</w:t>
      </w:r>
    </w:p>
    <w:p w14:paraId="64FF28F1" w14:textId="69F84E22" w:rsidR="00166818" w:rsidRPr="00166818" w:rsidRDefault="00166818" w:rsidP="00166818">
      <w:pPr>
        <w:tabs>
          <w:tab w:val="left" w:pos="8907"/>
        </w:tabs>
        <w:spacing w:before="19" w:line="276" w:lineRule="auto"/>
        <w:ind w:left="360" w:right="288"/>
        <w:rPr>
          <w:rFonts w:eastAsia="Times New Roman" w:cstheme="minorHAnsi"/>
          <w:color w:val="000000"/>
          <w:sz w:val="21"/>
          <w:szCs w:val="21"/>
        </w:rPr>
      </w:pPr>
      <w:r>
        <w:rPr>
          <w:rFonts w:eastAsia="Times New Roman" w:cstheme="minorHAnsi"/>
          <w:color w:val="000000"/>
          <w:sz w:val="21"/>
          <w:szCs w:val="21"/>
        </w:rPr>
        <w:t>2022</w:t>
      </w:r>
      <w:r w:rsidRPr="00166818">
        <w:rPr>
          <w:rFonts w:eastAsia="Times New Roman" w:cstheme="minorHAnsi"/>
          <w:color w:val="000000"/>
          <w:sz w:val="21"/>
          <w:szCs w:val="21"/>
        </w:rPr>
        <w:t xml:space="preserve">-2023 SIA </w:t>
      </w:r>
      <w:r w:rsidRPr="004D0158">
        <w:rPr>
          <w:rFonts w:eastAsia="Times New Roman" w:cstheme="minorHAnsi"/>
          <w:color w:val="000000"/>
          <w:sz w:val="21"/>
          <w:szCs w:val="21"/>
        </w:rPr>
        <w:t>President</w:t>
      </w:r>
    </w:p>
    <w:sdt>
      <w:sdtPr>
        <w:rPr>
          <w:rFonts w:ascii="Tw Cen MT" w:hAnsi="Tw Cen MT"/>
          <w:color w:val="auto"/>
          <w:sz w:val="20"/>
        </w:rPr>
        <w:id w:val="-1048682033"/>
        <w:docPartObj>
          <w:docPartGallery w:val="Page Numbers (Bottom of Page)"/>
          <w:docPartUnique/>
        </w:docPartObj>
      </w:sdtPr>
      <w:sdtEndPr>
        <w:rPr>
          <w:rFonts w:ascii="Calibri" w:hAnsi="Calibri"/>
          <w:color w:val="003E58"/>
          <w:sz w:val="18"/>
        </w:rPr>
      </w:sdtEndPr>
      <w:sdtContent>
        <w:sdt>
          <w:sdtPr>
            <w:rPr>
              <w:rFonts w:ascii="Tw Cen MT" w:hAnsi="Tw Cen MT"/>
              <w:color w:val="auto"/>
              <w:sz w:val="20"/>
            </w:rPr>
            <w:id w:val="-1769616900"/>
            <w:docPartObj>
              <w:docPartGallery w:val="Page Numbers (Top of Page)"/>
              <w:docPartUnique/>
            </w:docPartObj>
          </w:sdtPr>
          <w:sdtEndPr>
            <w:rPr>
              <w:rFonts w:ascii="Calibri" w:hAnsi="Calibri"/>
              <w:color w:val="003E58"/>
              <w:sz w:val="18"/>
            </w:rPr>
          </w:sdtEndPr>
          <w:sdtContent>
            <w:p w14:paraId="0A89FBA8" w14:textId="7425D995" w:rsidR="00A56C1C" w:rsidRPr="00A56C1C" w:rsidRDefault="00A56C1C" w:rsidP="00A56C1C">
              <w:pPr>
                <w:pStyle w:val="NewFooter"/>
                <w:tabs>
                  <w:tab w:val="clear" w:pos="10080"/>
                  <w:tab w:val="right" w:pos="9900"/>
                </w:tabs>
              </w:pPr>
              <w:r w:rsidRPr="009F78DB">
                <w:rPr>
                  <w:color w:val="590E52"/>
                  <w:sz w:val="17"/>
                  <w:szCs w:val="17"/>
                </w:rPr>
                <w:t>1709 Spruce Street  | Philadelphia, PA 19103  |  215-893-9000  | siahq@soroptimist.org  |  Soroptimist.org  |   LiveYourDream.org</w:t>
              </w:r>
              <w:r w:rsidRPr="009F78DB">
                <w:rPr>
                  <w:color w:val="590E52"/>
                  <w:sz w:val="17"/>
                  <w:szCs w:val="17"/>
                </w:rPr>
                <w:br/>
                <w:t>© Soroptimist International of the Americas, Inc.®</w:t>
              </w:r>
            </w:p>
          </w:sdtContent>
        </w:sdt>
      </w:sdtContent>
    </w:sdt>
    <w:sectPr w:rsidR="00A56C1C" w:rsidRPr="00A56C1C">
      <w:pgSz w:w="12240" w:h="15840"/>
      <w:pgMar w:top="620" w:right="6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041B"/>
    <w:multiLevelType w:val="hybridMultilevel"/>
    <w:tmpl w:val="7D0231B8"/>
    <w:lvl w:ilvl="0" w:tplc="D5DE5254">
      <w:start w:val="1"/>
      <w:numFmt w:val="decimal"/>
      <w:lvlText w:val="%1."/>
      <w:lvlJc w:val="left"/>
      <w:pPr>
        <w:ind w:left="541" w:hanging="262"/>
        <w:jc w:val="left"/>
      </w:pPr>
      <w:rPr>
        <w:rFonts w:ascii="Candara" w:eastAsia="Candara" w:hAnsi="Candara" w:cs="Candara" w:hint="default"/>
        <w:b w:val="0"/>
        <w:bCs w:val="0"/>
        <w:i w:val="0"/>
        <w:iCs w:val="0"/>
        <w:color w:val="BB4075"/>
        <w:spacing w:val="-1"/>
        <w:w w:val="100"/>
        <w:sz w:val="32"/>
        <w:szCs w:val="32"/>
      </w:rPr>
    </w:lvl>
    <w:lvl w:ilvl="1" w:tplc="EB20CE6A">
      <w:numFmt w:val="bullet"/>
      <w:lvlText w:val="•"/>
      <w:lvlJc w:val="left"/>
      <w:pPr>
        <w:ind w:left="1568" w:hanging="262"/>
      </w:pPr>
      <w:rPr>
        <w:rFonts w:hint="default"/>
      </w:rPr>
    </w:lvl>
    <w:lvl w:ilvl="2" w:tplc="3F7836DA">
      <w:numFmt w:val="bullet"/>
      <w:lvlText w:val="•"/>
      <w:lvlJc w:val="left"/>
      <w:pPr>
        <w:ind w:left="2596" w:hanging="262"/>
      </w:pPr>
      <w:rPr>
        <w:rFonts w:hint="default"/>
      </w:rPr>
    </w:lvl>
    <w:lvl w:ilvl="3" w:tplc="95C410E4">
      <w:numFmt w:val="bullet"/>
      <w:lvlText w:val="•"/>
      <w:lvlJc w:val="left"/>
      <w:pPr>
        <w:ind w:left="3624" w:hanging="262"/>
      </w:pPr>
      <w:rPr>
        <w:rFonts w:hint="default"/>
      </w:rPr>
    </w:lvl>
    <w:lvl w:ilvl="4" w:tplc="7318E8F4">
      <w:numFmt w:val="bullet"/>
      <w:lvlText w:val="•"/>
      <w:lvlJc w:val="left"/>
      <w:pPr>
        <w:ind w:left="4652" w:hanging="262"/>
      </w:pPr>
      <w:rPr>
        <w:rFonts w:hint="default"/>
      </w:rPr>
    </w:lvl>
    <w:lvl w:ilvl="5" w:tplc="7194A66E">
      <w:numFmt w:val="bullet"/>
      <w:lvlText w:val="•"/>
      <w:lvlJc w:val="left"/>
      <w:pPr>
        <w:ind w:left="5680" w:hanging="262"/>
      </w:pPr>
      <w:rPr>
        <w:rFonts w:hint="default"/>
      </w:rPr>
    </w:lvl>
    <w:lvl w:ilvl="6" w:tplc="7A266F08">
      <w:numFmt w:val="bullet"/>
      <w:lvlText w:val="•"/>
      <w:lvlJc w:val="left"/>
      <w:pPr>
        <w:ind w:left="6708" w:hanging="262"/>
      </w:pPr>
      <w:rPr>
        <w:rFonts w:hint="default"/>
      </w:rPr>
    </w:lvl>
    <w:lvl w:ilvl="7" w:tplc="154C7AD8">
      <w:numFmt w:val="bullet"/>
      <w:lvlText w:val="•"/>
      <w:lvlJc w:val="left"/>
      <w:pPr>
        <w:ind w:left="7736" w:hanging="262"/>
      </w:pPr>
      <w:rPr>
        <w:rFonts w:hint="default"/>
      </w:rPr>
    </w:lvl>
    <w:lvl w:ilvl="8" w:tplc="518E4B64">
      <w:numFmt w:val="bullet"/>
      <w:lvlText w:val="•"/>
      <w:lvlJc w:val="left"/>
      <w:pPr>
        <w:ind w:left="8764" w:hanging="262"/>
      </w:pPr>
      <w:rPr>
        <w:rFonts w:hint="default"/>
      </w:rPr>
    </w:lvl>
  </w:abstractNum>
  <w:num w:numId="1" w16cid:durableId="45711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79"/>
    <w:rsid w:val="00166818"/>
    <w:rsid w:val="001B4D4D"/>
    <w:rsid w:val="00215AB9"/>
    <w:rsid w:val="00440711"/>
    <w:rsid w:val="005346A4"/>
    <w:rsid w:val="00545C93"/>
    <w:rsid w:val="00577581"/>
    <w:rsid w:val="008F7379"/>
    <w:rsid w:val="00A56C1C"/>
    <w:rsid w:val="00BB18F5"/>
    <w:rsid w:val="00D7506B"/>
    <w:rsid w:val="00DC3231"/>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3F26"/>
  <w15:docId w15:val="{EA5BE602-ACA3-5A49-8672-B3235517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rPr>
  </w:style>
  <w:style w:type="paragraph" w:styleId="Heading1">
    <w:name w:val="heading 1"/>
    <w:basedOn w:val="Normal"/>
    <w:uiPriority w:val="9"/>
    <w:qFormat/>
    <w:pPr>
      <w:ind w:left="541" w:hanging="32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59" w:right="880"/>
      <w:jc w:val="center"/>
    </w:pPr>
    <w:rPr>
      <w:sz w:val="48"/>
      <w:szCs w:val="48"/>
    </w:rPr>
  </w:style>
  <w:style w:type="paragraph" w:styleId="ListParagraph">
    <w:name w:val="List Paragraph"/>
    <w:basedOn w:val="Normal"/>
    <w:uiPriority w:val="1"/>
    <w:qFormat/>
    <w:pPr>
      <w:ind w:left="541" w:hanging="327"/>
    </w:pPr>
  </w:style>
  <w:style w:type="paragraph" w:customStyle="1" w:styleId="TableParagraph">
    <w:name w:val="Table Paragraph"/>
    <w:basedOn w:val="Normal"/>
    <w:uiPriority w:val="1"/>
    <w:qFormat/>
  </w:style>
  <w:style w:type="paragraph" w:customStyle="1" w:styleId="NewFooter">
    <w:name w:val="NewFooter"/>
    <w:basedOn w:val="Normal"/>
    <w:link w:val="NewFooterChar"/>
    <w:qFormat/>
    <w:rsid w:val="00A56C1C"/>
    <w:pPr>
      <w:widowControl/>
      <w:pBdr>
        <w:top w:val="single" w:sz="4" w:space="1" w:color="428AC9"/>
      </w:pBdr>
      <w:tabs>
        <w:tab w:val="left" w:pos="1680"/>
        <w:tab w:val="left" w:pos="2480"/>
        <w:tab w:val="right" w:pos="10080"/>
      </w:tabs>
      <w:autoSpaceDE/>
      <w:autoSpaceDN/>
      <w:spacing w:before="200" w:after="200" w:line="276" w:lineRule="auto"/>
      <w:ind w:right="360"/>
      <w:jc w:val="center"/>
    </w:pPr>
    <w:rPr>
      <w:rFonts w:ascii="Calibri" w:eastAsia="Times New Roman" w:hAnsi="Calibri" w:cs="Times New Roman"/>
      <w:color w:val="003E58"/>
      <w:sz w:val="18"/>
      <w:szCs w:val="20"/>
    </w:rPr>
  </w:style>
  <w:style w:type="character" w:customStyle="1" w:styleId="NewFooterChar">
    <w:name w:val="NewFooter Char"/>
    <w:basedOn w:val="DefaultParagraphFont"/>
    <w:link w:val="NewFooter"/>
    <w:rsid w:val="00A56C1C"/>
    <w:rPr>
      <w:rFonts w:ascii="Calibri" w:eastAsia="Times New Roman" w:hAnsi="Calibri" w:cs="Times New Roman"/>
      <w:color w:val="003E58"/>
      <w:sz w:val="18"/>
      <w:szCs w:val="20"/>
    </w:rPr>
  </w:style>
  <w:style w:type="paragraph" w:styleId="HTMLPreformatted">
    <w:name w:val="HTML Preformatted"/>
    <w:basedOn w:val="Normal"/>
    <w:link w:val="HTMLPreformattedChar"/>
    <w:uiPriority w:val="99"/>
    <w:semiHidden/>
    <w:unhideWhenUsed/>
    <w:rsid w:val="00166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6818"/>
    <w:rPr>
      <w:rFonts w:ascii="Courier New" w:eastAsia="Times New Roman" w:hAnsi="Courier New" w:cs="Courier New"/>
      <w:sz w:val="20"/>
      <w:szCs w:val="20"/>
    </w:rPr>
  </w:style>
  <w:style w:type="character" w:customStyle="1" w:styleId="y2iqfc">
    <w:name w:val="y2iqfc"/>
    <w:basedOn w:val="DefaultParagraphFont"/>
    <w:rsid w:val="0016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7600">
      <w:bodyDiv w:val="1"/>
      <w:marLeft w:val="0"/>
      <w:marRight w:val="0"/>
      <w:marTop w:val="0"/>
      <w:marBottom w:val="0"/>
      <w:divBdr>
        <w:top w:val="none" w:sz="0" w:space="0" w:color="auto"/>
        <w:left w:val="none" w:sz="0" w:space="0" w:color="auto"/>
        <w:bottom w:val="none" w:sz="0" w:space="0" w:color="auto"/>
        <w:right w:val="none" w:sz="0" w:space="0" w:color="auto"/>
      </w:divBdr>
    </w:div>
    <w:div w:id="1290473610">
      <w:bodyDiv w:val="1"/>
      <w:marLeft w:val="0"/>
      <w:marRight w:val="0"/>
      <w:marTop w:val="0"/>
      <w:marBottom w:val="0"/>
      <w:divBdr>
        <w:top w:val="none" w:sz="0" w:space="0" w:color="auto"/>
        <w:left w:val="none" w:sz="0" w:space="0" w:color="auto"/>
        <w:bottom w:val="none" w:sz="0" w:space="0" w:color="auto"/>
        <w:right w:val="none" w:sz="0" w:space="0" w:color="auto"/>
      </w:divBdr>
    </w:div>
    <w:div w:id="163409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cusercontent.com/e3128916f319566bbd1faf6c3/images/b18ec347-8941-731a-4122-4a0ef882a338.p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2056</Characters>
  <Application>Microsoft Office Word</Application>
  <DocSecurity>0</DocSecurity>
  <Lines>44</Lines>
  <Paragraphs>33</Paragraphs>
  <ScaleCrop>false</ScaleCrop>
  <HeadingPairs>
    <vt:vector size="2" baseType="variant">
      <vt:variant>
        <vt:lpstr>Title</vt:lpstr>
      </vt:variant>
      <vt:variant>
        <vt:i4>1</vt:i4>
      </vt:variant>
    </vt:vector>
  </HeadingPairs>
  <TitlesOfParts>
    <vt:vector size="1" baseType="lpstr">
      <vt:lpstr>Key Messages</vt:lpstr>
    </vt:vector>
  </TitlesOfParts>
  <Manager/>
  <Company/>
  <LinksUpToDate>false</LinksUpToDate>
  <CharactersWithSpaces>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dc:title>
  <dc:subject/>
  <dc:creator>Soroptimist</dc:creator>
  <cp:keywords/>
  <dc:description/>
  <cp:lastModifiedBy>Nicole Simmons</cp:lastModifiedBy>
  <cp:revision>6</cp:revision>
  <dcterms:created xsi:type="dcterms:W3CDTF">2023-03-01T17:05:00Z</dcterms:created>
  <dcterms:modified xsi:type="dcterms:W3CDTF">2023-03-02T22:27:00Z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2021-08-23T10:00:00Z</vt:filetime>
  </property>
  <property fmtid="{D5CDD505-2E9C-101B-9397-08002B2CF9AE}" pid="3" name="Creator">
    <vt:lpwstr>Word</vt:lpwstr>
  </property>
  <property fmtid="{D5CDD505-2E9C-101B-9397-08002B2CF9AE}" pid="4" name="LastSaved">
    <vt:filetime>2022-06-14T10:00:00Z</vt:filetime>
  </property>
</Properties>
</file>